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0020">
      <w:bookmarkStart w:id="0" w:name="_GoBack"/>
      <w:bookmarkEnd w:id="0"/>
    </w:p>
    <w:p w:rsidR="00000000" w:rsidRDefault="005B0020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Калининградской области</w:t>
        </w:r>
        <w:r>
          <w:rPr>
            <w:rStyle w:val="a4"/>
            <w:b w:val="0"/>
            <w:bCs w:val="0"/>
          </w:rPr>
          <w:br/>
          <w:t>от 8 июня 2007 г. N 338</w:t>
        </w:r>
        <w:r>
          <w:rPr>
            <w:rStyle w:val="a4"/>
            <w:b w:val="0"/>
            <w:bCs w:val="0"/>
          </w:rPr>
          <w:br/>
          <w:t>"О "Социальной службе перевозок"</w:t>
        </w:r>
      </w:hyperlink>
    </w:p>
    <w:p w:rsidR="00000000" w:rsidRDefault="005B0020"/>
    <w:p w:rsidR="00000000" w:rsidRDefault="005B0020">
      <w:r>
        <w:t>В целях оказания инвалидам конкретной помощи в предоставлении транспортных услуг при реабилитации и адаптации в общество Правительство Калининградской области</w:t>
      </w:r>
    </w:p>
    <w:p w:rsidR="00000000" w:rsidRDefault="005B0020"/>
    <w:p w:rsidR="00000000" w:rsidRDefault="005B0020">
      <w:pPr>
        <w:jc w:val="center"/>
      </w:pPr>
      <w:r>
        <w:t>п о с т а н о в л я е т :</w:t>
      </w:r>
    </w:p>
    <w:p w:rsidR="00000000" w:rsidRDefault="005B0020"/>
    <w:p w:rsidR="00000000" w:rsidRDefault="005B0020">
      <w:bookmarkStart w:id="1" w:name="sub_1"/>
      <w:r>
        <w:t>1. Установить порядок предоставления инвалидам услуг "Социа</w:t>
      </w:r>
      <w:r>
        <w:t xml:space="preserve">льной службой перевозок" в муниципальных образованиях Калининградской области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5B0020"/>
    <w:p w:rsidR="00000000" w:rsidRDefault="005B0020">
      <w:pPr>
        <w:pStyle w:val="afa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Start w:id="3" w:name="sub_614324712"/>
    <w:bookmarkEnd w:id="2"/>
    <w:p w:rsidR="00000000" w:rsidRDefault="005B0020">
      <w:pPr>
        <w:pStyle w:val="afb"/>
      </w:pPr>
      <w:r>
        <w:fldChar w:fldCharType="begin"/>
      </w:r>
      <w:r>
        <w:instrText>HYPERLINK "garantF1://9654435.11"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Калининград</w:t>
      </w:r>
      <w:r>
        <w:t>ской области от 1 апреля 2010 г. N 157 пункт 2 настоящего постановления изложен в новой редакции</w:t>
      </w:r>
    </w:p>
    <w:bookmarkEnd w:id="3"/>
    <w:p w:rsidR="00000000" w:rsidRDefault="005B0020">
      <w:pPr>
        <w:pStyle w:val="afb"/>
      </w:pPr>
      <w:r>
        <w:fldChar w:fldCharType="begin"/>
      </w:r>
      <w:r>
        <w:instrText>HYPERLINK "garantF1://9644883.2"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B0020">
      <w:pPr>
        <w:pStyle w:val="afb"/>
      </w:pPr>
    </w:p>
    <w:p w:rsidR="00000000" w:rsidRDefault="005B0020">
      <w:r>
        <w:t>2. Министерству социальной политики Калининградской области (М.Э. Оргее</w:t>
      </w:r>
      <w:r>
        <w:t>вой) осуществлять контроль за деятельностью Социальной службы перевозок в муниципальных образованиях области.</w:t>
      </w:r>
    </w:p>
    <w:p w:rsidR="00000000" w:rsidRDefault="005B0020">
      <w:bookmarkStart w:id="4" w:name="sub_3"/>
      <w:r>
        <w:t>3. Признать утратившими силу постановления администрации Калининградской области:</w:t>
      </w:r>
    </w:p>
    <w:p w:rsidR="00000000" w:rsidRDefault="005B0020">
      <w:bookmarkStart w:id="5" w:name="sub_31"/>
      <w:bookmarkEnd w:id="4"/>
      <w:r>
        <w:t xml:space="preserve">1) </w:t>
      </w:r>
      <w:hyperlink r:id="rId6" w:history="1">
        <w:r>
          <w:rPr>
            <w:rStyle w:val="a4"/>
          </w:rPr>
          <w:t>от 19 сентябр</w:t>
        </w:r>
        <w:r>
          <w:rPr>
            <w:rStyle w:val="a4"/>
          </w:rPr>
          <w:t>я 2000 года N 443</w:t>
        </w:r>
      </w:hyperlink>
      <w:r>
        <w:t xml:space="preserve"> "О проведении эксперимента по созданию службы "Социальное такси";</w:t>
      </w:r>
    </w:p>
    <w:p w:rsidR="00000000" w:rsidRDefault="005B0020">
      <w:bookmarkStart w:id="6" w:name="sub_32"/>
      <w:bookmarkEnd w:id="5"/>
      <w:r>
        <w:t xml:space="preserve">2) </w:t>
      </w:r>
      <w:hyperlink r:id="rId7" w:history="1">
        <w:r>
          <w:rPr>
            <w:rStyle w:val="a4"/>
          </w:rPr>
          <w:t>от 17 сентября 2001 года N 367</w:t>
        </w:r>
      </w:hyperlink>
      <w:r>
        <w:t xml:space="preserve"> "О создании службы "Социальное такси";</w:t>
      </w:r>
    </w:p>
    <w:p w:rsidR="00000000" w:rsidRDefault="005B0020">
      <w:bookmarkStart w:id="7" w:name="sub_33"/>
      <w:bookmarkEnd w:id="6"/>
      <w:r>
        <w:t xml:space="preserve">3) </w:t>
      </w:r>
      <w:hyperlink r:id="rId8" w:history="1">
        <w:r>
          <w:rPr>
            <w:rStyle w:val="a4"/>
          </w:rPr>
          <w:t>от</w:t>
        </w:r>
        <w:r>
          <w:rPr>
            <w:rStyle w:val="a4"/>
          </w:rPr>
          <w:t xml:space="preserve"> 26 мая 2003 года N 263</w:t>
        </w:r>
      </w:hyperlink>
      <w:r>
        <w:t xml:space="preserve"> "О развитии службы "Социальное такси" в Калининградской области";</w:t>
      </w:r>
    </w:p>
    <w:p w:rsidR="00000000" w:rsidRDefault="005B0020">
      <w:bookmarkStart w:id="8" w:name="sub_34"/>
      <w:bookmarkEnd w:id="7"/>
      <w:r>
        <w:t xml:space="preserve">4) </w:t>
      </w:r>
      <w:hyperlink r:id="rId9" w:history="1">
        <w:r>
          <w:rPr>
            <w:rStyle w:val="a4"/>
          </w:rPr>
          <w:t>от 22 июня 2004 года N 305</w:t>
        </w:r>
      </w:hyperlink>
      <w:r>
        <w:t xml:space="preserve"> "О внесении изменений и дополнений в постановление администрации области от 17 сентябр</w:t>
      </w:r>
      <w:r>
        <w:t>я 2001 года N 367 "О создании службы "Социальное такси";</w:t>
      </w:r>
    </w:p>
    <w:p w:rsidR="00000000" w:rsidRDefault="005B0020">
      <w:bookmarkStart w:id="9" w:name="sub_35"/>
      <w:bookmarkEnd w:id="8"/>
      <w:r>
        <w:t xml:space="preserve">5) </w:t>
      </w:r>
      <w:hyperlink r:id="rId10" w:history="1">
        <w:r>
          <w:rPr>
            <w:rStyle w:val="a4"/>
          </w:rPr>
          <w:t>от 07 декабря 2004 года N 553</w:t>
        </w:r>
      </w:hyperlink>
      <w:r>
        <w:t xml:space="preserve"> "О внесении изменений и дополнения в постановление администрации Калининградской области от 17 сентября 2001 года N 367</w:t>
      </w:r>
      <w:r>
        <w:t xml:space="preserve"> "О создании службы "Социальное такси".</w:t>
      </w:r>
    </w:p>
    <w:p w:rsidR="00000000" w:rsidRDefault="005B0020">
      <w:bookmarkStart w:id="10" w:name="sub_4"/>
      <w:bookmarkEnd w:id="9"/>
      <w:r>
        <w:t xml:space="preserve">4. Аппарату Правительства Калининградской области (А.В. Торбе) обеспечить </w:t>
      </w:r>
      <w:hyperlink r:id="rId11" w:history="1">
        <w:r>
          <w:rPr>
            <w:rStyle w:val="a4"/>
          </w:rPr>
          <w:t>опубликование</w:t>
        </w:r>
      </w:hyperlink>
      <w:r>
        <w:t xml:space="preserve"> данного постановления в средствах массовой информации.</w:t>
      </w:r>
    </w:p>
    <w:p w:rsidR="00000000" w:rsidRDefault="005B0020">
      <w:bookmarkStart w:id="11" w:name="sub_5"/>
      <w:bookmarkEnd w:id="10"/>
      <w:r>
        <w:t xml:space="preserve">5. Постановление </w:t>
      </w:r>
      <w:r>
        <w:t>вступает в силу со дня подписания.</w:t>
      </w:r>
    </w:p>
    <w:bookmarkEnd w:id="11"/>
    <w:p w:rsidR="00000000" w:rsidRDefault="005B00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020">
            <w:pPr>
              <w:pStyle w:val="afff0"/>
            </w:pPr>
            <w:r>
              <w:t>Губернатор Калининградской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020">
            <w:pPr>
              <w:pStyle w:val="aff7"/>
              <w:jc w:val="right"/>
            </w:pPr>
            <w:r>
              <w:t>Г.В. Боос</w:t>
            </w:r>
          </w:p>
        </w:tc>
      </w:tr>
    </w:tbl>
    <w:p w:rsidR="00000000" w:rsidRDefault="005B0020"/>
    <w:p w:rsidR="00000000" w:rsidRDefault="005B0020">
      <w:pPr>
        <w:pStyle w:val="afa"/>
        <w:rPr>
          <w:color w:val="000000"/>
          <w:sz w:val="16"/>
          <w:szCs w:val="16"/>
        </w:rPr>
      </w:pPr>
      <w:bookmarkStart w:id="12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3" w:name="sub_614337304"/>
    <w:bookmarkEnd w:id="12"/>
    <w:p w:rsidR="00000000" w:rsidRDefault="005B0020">
      <w:pPr>
        <w:pStyle w:val="afb"/>
      </w:pPr>
      <w:r>
        <w:fldChar w:fldCharType="begin"/>
      </w:r>
      <w:r>
        <w:instrText>HYPERLINK "garantF1://9654435.12"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Калининградской области от 1 апреля 2010 г. N 157 в настоящее приложение внесены изменения</w:t>
      </w:r>
    </w:p>
    <w:bookmarkEnd w:id="13"/>
    <w:p w:rsidR="00000000" w:rsidRDefault="005B0020">
      <w:pPr>
        <w:pStyle w:val="afb"/>
      </w:pPr>
      <w:r>
        <w:fldChar w:fldCharType="begin"/>
      </w:r>
      <w:r>
        <w:instrText>HYPERLINK "garantF1://9644883.1000"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5B0020">
      <w:pPr>
        <w:pStyle w:val="afb"/>
      </w:pPr>
    </w:p>
    <w:p w:rsidR="00000000" w:rsidRDefault="005B0020">
      <w:pPr>
        <w:jc w:val="right"/>
      </w:pPr>
      <w:r>
        <w:rPr>
          <w:rStyle w:val="a3"/>
        </w:rPr>
        <w:t>Приложение</w:t>
      </w:r>
    </w:p>
    <w:p w:rsidR="00000000" w:rsidRDefault="005B0020">
      <w:pPr>
        <w:jc w:val="right"/>
      </w:pP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000000" w:rsidRDefault="005B0020">
      <w:pPr>
        <w:jc w:val="right"/>
      </w:pPr>
      <w:r>
        <w:rPr>
          <w:rStyle w:val="a3"/>
        </w:rPr>
        <w:t>Прави</w:t>
      </w:r>
      <w:r>
        <w:rPr>
          <w:rStyle w:val="a3"/>
        </w:rPr>
        <w:t>тельства Калининградской области</w:t>
      </w:r>
    </w:p>
    <w:p w:rsidR="00000000" w:rsidRDefault="005B0020">
      <w:pPr>
        <w:jc w:val="right"/>
      </w:pPr>
      <w:r>
        <w:rPr>
          <w:rStyle w:val="a3"/>
        </w:rPr>
        <w:t>от 8 июня 2007 г. N 338</w:t>
      </w:r>
    </w:p>
    <w:p w:rsidR="00000000" w:rsidRDefault="005B0020"/>
    <w:p w:rsidR="00000000" w:rsidRDefault="005B0020">
      <w:pPr>
        <w:pStyle w:val="1"/>
      </w:pPr>
      <w:r>
        <w:t>Порядок</w:t>
      </w:r>
      <w:r>
        <w:br/>
        <w:t>предоставления инвалидам услуг "Социальной службой перевозок" в муниципальных образованиях Калининградской области</w:t>
      </w:r>
    </w:p>
    <w:p w:rsidR="00000000" w:rsidRDefault="005B0020"/>
    <w:p w:rsidR="00000000" w:rsidRDefault="005B0020">
      <w:pPr>
        <w:pStyle w:val="1"/>
      </w:pPr>
      <w:bookmarkStart w:id="14" w:name="sub_1100"/>
      <w:r>
        <w:t>Глава 1. Общие положения</w:t>
      </w:r>
    </w:p>
    <w:bookmarkEnd w:id="14"/>
    <w:p w:rsidR="00000000" w:rsidRDefault="005B0020"/>
    <w:p w:rsidR="00000000" w:rsidRDefault="005B0020">
      <w:bookmarkStart w:id="15" w:name="sub_101"/>
      <w:r>
        <w:t>1. "Социальная служба пер</w:t>
      </w:r>
      <w:r>
        <w:t>евозок", предназначенная для оказания транспортных услуг инвалидам, создается при муниципальных учреждениях социального обслуживания населения.</w:t>
      </w:r>
    </w:p>
    <w:p w:rsidR="00000000" w:rsidRDefault="005B0020">
      <w:bookmarkStart w:id="16" w:name="sub_124"/>
      <w:bookmarkStart w:id="17" w:name="sub_102"/>
      <w:bookmarkEnd w:id="15"/>
      <w:r>
        <w:t>2. Услуги Социальной службы перевозок предоставляются бесплатно следующим категориям инвали</w:t>
      </w:r>
      <w:r>
        <w:t>дов (далее - Инвалиды):</w:t>
      </w:r>
    </w:p>
    <w:p w:rsidR="00000000" w:rsidRDefault="005B0020">
      <w:bookmarkStart w:id="18" w:name="sub_121"/>
      <w:bookmarkEnd w:id="16"/>
      <w:bookmarkEnd w:id="17"/>
      <w:r>
        <w:t>- детям-инвалидам;</w:t>
      </w:r>
    </w:p>
    <w:bookmarkEnd w:id="18"/>
    <w:p w:rsidR="00000000" w:rsidRDefault="005B0020">
      <w:r>
        <w:t>- инвалидам, передвигающимся на колясках;</w:t>
      </w:r>
    </w:p>
    <w:p w:rsidR="00000000" w:rsidRDefault="005B0020">
      <w:bookmarkStart w:id="19" w:name="sub_122"/>
      <w:r>
        <w:t>- инвалидам 1 группы;</w:t>
      </w:r>
    </w:p>
    <w:bookmarkEnd w:id="19"/>
    <w:p w:rsidR="00000000" w:rsidRDefault="005B0020">
      <w:r>
        <w:t>- инвалидам II группы, которым до 1 января 2010 года установлена III степень ограничения способности к труд</w:t>
      </w:r>
      <w:r>
        <w:t>овой деятельности и которые не проходили переосвидетельствование в бюро медико-социальной экспертизы после 1 января 2010 года;</w:t>
      </w:r>
    </w:p>
    <w:p w:rsidR="00000000" w:rsidRDefault="005B0020">
      <w:r>
        <w:t>- инвалидам II группы, в индивидуальную программу реабилитации которых внесена запись о предоставлении им услуг Социальной службо</w:t>
      </w:r>
      <w:r>
        <w:t>й перевозок.</w:t>
      </w:r>
    </w:p>
    <w:p w:rsidR="00000000" w:rsidRDefault="005B0020">
      <w:bookmarkStart w:id="20" w:name="sub_103"/>
      <w:r>
        <w:t>3. Финансирование деятельности Социальной службы перевозок в муниципальных образованиях области осуществляется за счет средств областного бюджета, направляемых в виде субвенций местным бюджетам. Органы местного самоуправления вправе пре</w:t>
      </w:r>
      <w:r>
        <w:t xml:space="preserve">дусматривать в местных бюджетах дополнительные денежные средства на содержание Социальной службы перевозок, за счет чего могут оказываться дополнительные транспортные услуги инвалидам, в том числе не указанным в </w:t>
      </w:r>
      <w:hyperlink w:anchor="sub_102" w:history="1">
        <w:r>
          <w:rPr>
            <w:rStyle w:val="a4"/>
          </w:rPr>
          <w:t>пункте 2</w:t>
        </w:r>
      </w:hyperlink>
      <w:r>
        <w:t xml:space="preserve"> настоящего</w:t>
      </w:r>
      <w:r>
        <w:t xml:space="preserve"> порядка.</w:t>
      </w:r>
    </w:p>
    <w:p w:rsidR="00000000" w:rsidRDefault="005B0020">
      <w:bookmarkStart w:id="21" w:name="sub_104"/>
      <w:bookmarkEnd w:id="20"/>
      <w:r>
        <w:t xml:space="preserve">4. </w:t>
      </w:r>
      <w:hyperlink r:id="rId12" w:history="1">
        <w:r>
          <w:rPr>
            <w:rStyle w:val="a4"/>
          </w:rPr>
          <w:t>Исключен</w:t>
        </w:r>
      </w:hyperlink>
      <w:r>
        <w:t>.</w:t>
      </w:r>
    </w:p>
    <w:bookmarkEnd w:id="21"/>
    <w:p w:rsidR="00000000" w:rsidRDefault="005B002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B0020">
      <w:pPr>
        <w:pStyle w:val="afb"/>
      </w:pPr>
      <w:r>
        <w:t xml:space="preserve">См. текст </w:t>
      </w:r>
      <w:hyperlink r:id="rId13" w:history="1">
        <w:r>
          <w:rPr>
            <w:rStyle w:val="a4"/>
          </w:rPr>
          <w:t>пункта 4</w:t>
        </w:r>
      </w:hyperlink>
    </w:p>
    <w:p w:rsidR="00000000" w:rsidRDefault="005B0020">
      <w:pPr>
        <w:pStyle w:val="afb"/>
      </w:pPr>
    </w:p>
    <w:p w:rsidR="00000000" w:rsidRDefault="005B0020">
      <w:pPr>
        <w:pStyle w:val="1"/>
      </w:pPr>
      <w:bookmarkStart w:id="22" w:name="sub_1200"/>
      <w:r>
        <w:t>Глава 2. Порядок оказания услуг</w:t>
      </w:r>
    </w:p>
    <w:bookmarkEnd w:id="22"/>
    <w:p w:rsidR="00000000" w:rsidRDefault="005B0020"/>
    <w:p w:rsidR="00000000" w:rsidRDefault="005B0020">
      <w:bookmarkStart w:id="23" w:name="sub_105"/>
      <w:r>
        <w:t>4. Муниципальные учреждения социального обслуживания населения:</w:t>
      </w:r>
    </w:p>
    <w:bookmarkEnd w:id="23"/>
    <w:p w:rsidR="00000000" w:rsidRDefault="005B0020">
      <w:r>
        <w:t>1) составляют банк данных по персональному учету Инвалидов;</w:t>
      </w:r>
    </w:p>
    <w:p w:rsidR="00000000" w:rsidRDefault="005B0020">
      <w:r>
        <w:t xml:space="preserve">2) выдают Инвалидам талоны на получение услуг "Социальной службы перевозок" по форме согласно </w:t>
      </w:r>
      <w:hyperlink w:anchor="sub_1001" w:history="1">
        <w:r>
          <w:rPr>
            <w:rStyle w:val="a4"/>
          </w:rPr>
          <w:t>приложен</w:t>
        </w:r>
        <w:r>
          <w:rPr>
            <w:rStyle w:val="a4"/>
          </w:rPr>
          <w:t>ию</w:t>
        </w:r>
      </w:hyperlink>
      <w:r>
        <w:t xml:space="preserve"> к настоящему порядку;</w:t>
      </w:r>
    </w:p>
    <w:p w:rsidR="00000000" w:rsidRDefault="005B0020">
      <w:bookmarkStart w:id="24" w:name="sub_1053"/>
      <w:r>
        <w:t xml:space="preserve">3) вправе в пределах средств, выделяемых на содержание "Социальной службы перевозок", по согласованию с Министерством социальной политики и труда Калининградской области выдавать бесплатно </w:t>
      </w:r>
      <w:hyperlink w:anchor="sub_1001" w:history="1">
        <w:r>
          <w:rPr>
            <w:rStyle w:val="a4"/>
          </w:rPr>
          <w:t>талоны</w:t>
        </w:r>
      </w:hyperlink>
      <w:r>
        <w:t xml:space="preserve"> инвалидам, не указанным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порядка.</w:t>
      </w:r>
    </w:p>
    <w:p w:rsidR="00000000" w:rsidRDefault="005B0020">
      <w:bookmarkStart w:id="25" w:name="sub_106"/>
      <w:bookmarkEnd w:id="24"/>
      <w:r>
        <w:t xml:space="preserve">5. Услуги "Социальной службы перевозок" оказываются Инвалидам по предварительному заказу. Заказы на транспортные услуги принимаются по телефону </w:t>
      </w:r>
      <w:r>
        <w:lastRenderedPageBreak/>
        <w:t>диспетчера "Соц</w:t>
      </w:r>
      <w:r>
        <w:t>иальной службы перевозок". В заказе указываются: фамилия, имя, отчество Инвалида, адрес, время подачи такси, маршрут и продолжительность поездки, контактный телефон.</w:t>
      </w:r>
    </w:p>
    <w:p w:rsidR="00000000" w:rsidRDefault="005B0020">
      <w:bookmarkStart w:id="26" w:name="sub_107"/>
      <w:bookmarkEnd w:id="25"/>
      <w:r>
        <w:t xml:space="preserve">6. В поездке инвалида 1 группы, ребенка-инвалида может сопровождать один из </w:t>
      </w:r>
      <w:r>
        <w:t>членов семьи (родственников) или попечитель.</w:t>
      </w:r>
    </w:p>
    <w:p w:rsidR="00000000" w:rsidRDefault="005B0020">
      <w:bookmarkStart w:id="27" w:name="sub_108"/>
      <w:bookmarkEnd w:id="26"/>
      <w:r>
        <w:t xml:space="preserve">7. </w:t>
      </w:r>
      <w:hyperlink w:anchor="sub_1001" w:history="1">
        <w:r>
          <w:rPr>
            <w:rStyle w:val="a4"/>
          </w:rPr>
          <w:t>Талон</w:t>
        </w:r>
      </w:hyperlink>
      <w:r>
        <w:t xml:space="preserve"> может выдаваться на поездку продолжительностью 30 минут или 1 час. В течение одного квартала общая продолжительность поездок на одного человека не должна превышат</w:t>
      </w:r>
      <w:r>
        <w:t xml:space="preserve">ь 5 часов. В случае если дальность одной поездки составляет более 200 километров, общая продолжительность поездок в течение одного квартала может быть увеличена до 8 часов, а при дальности поездки более 300 километров - до 10 часов. </w:t>
      </w:r>
      <w:hyperlink w:anchor="sub_1001" w:history="1">
        <w:r>
          <w:rPr>
            <w:rStyle w:val="a4"/>
          </w:rPr>
          <w:t>Талоны</w:t>
        </w:r>
      </w:hyperlink>
      <w:r>
        <w:t xml:space="preserve"> являются документами строгого учета.</w:t>
      </w:r>
    </w:p>
    <w:p w:rsidR="00000000" w:rsidRDefault="005B0020">
      <w:bookmarkStart w:id="28" w:name="sub_109"/>
      <w:bookmarkEnd w:id="27"/>
      <w:r>
        <w:t xml:space="preserve">8. Инвалид обязан предъявить водителю Социальной службы перевозок </w:t>
      </w:r>
      <w:hyperlink w:anchor="sub_1001" w:history="1">
        <w:r>
          <w:rPr>
            <w:rStyle w:val="a4"/>
          </w:rPr>
          <w:t>талон</w:t>
        </w:r>
      </w:hyperlink>
      <w:r>
        <w:t>, в котором водитель по окончании поездки отмечает пройденный километраж. Запись подтверждается по</w:t>
      </w:r>
      <w:r>
        <w:t>дписями водителя и Инвалида.</w:t>
      </w:r>
    </w:p>
    <w:p w:rsidR="00000000" w:rsidRDefault="005B0020">
      <w:bookmarkStart w:id="29" w:name="sub_110"/>
      <w:bookmarkEnd w:id="28"/>
      <w:r>
        <w:t xml:space="preserve">9. По окончании поездки водитель Социальной службы перевозок получает у инвалида, воспользовавшегося транспортными услугами, </w:t>
      </w:r>
      <w:hyperlink w:anchor="sub_1001" w:history="1">
        <w:r>
          <w:rPr>
            <w:rStyle w:val="a4"/>
          </w:rPr>
          <w:t>талоны</w:t>
        </w:r>
      </w:hyperlink>
      <w:r>
        <w:t xml:space="preserve"> и возвращает их диспетчеру "Социальной службы перевозок</w:t>
      </w:r>
      <w:r>
        <w:t>".</w:t>
      </w:r>
    </w:p>
    <w:p w:rsidR="00000000" w:rsidRDefault="005B0020">
      <w:bookmarkStart w:id="30" w:name="sub_111"/>
      <w:bookmarkEnd w:id="29"/>
      <w:r>
        <w:t xml:space="preserve">10. Продолжительность поездки по одному </w:t>
      </w:r>
      <w:hyperlink w:anchor="sub_1001" w:history="1">
        <w:r>
          <w:rPr>
            <w:rStyle w:val="a4"/>
          </w:rPr>
          <w:t>талону</w:t>
        </w:r>
      </w:hyperlink>
      <w:r>
        <w:t xml:space="preserve"> составляет не более одного часа с момента посадки и оканчивается в момент доставки Инвалида к месту проживания (либо заказанного пункта назначения).</w:t>
      </w:r>
    </w:p>
    <w:bookmarkEnd w:id="30"/>
    <w:p w:rsidR="00000000" w:rsidRDefault="005B0020"/>
    <w:p w:rsidR="00000000" w:rsidRDefault="005B0020">
      <w:pPr>
        <w:jc w:val="right"/>
      </w:pPr>
      <w:bookmarkStart w:id="31" w:name="sub_1001"/>
      <w:r>
        <w:rPr>
          <w:rStyle w:val="a3"/>
        </w:rPr>
        <w:t>П</w:t>
      </w:r>
      <w:r>
        <w:rPr>
          <w:rStyle w:val="a3"/>
        </w:rPr>
        <w:t>риложение</w:t>
      </w:r>
    </w:p>
    <w:bookmarkEnd w:id="31"/>
    <w:p w:rsidR="00000000" w:rsidRDefault="005B0020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B0020"/>
    <w:p w:rsidR="00000000" w:rsidRDefault="005B002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Талон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на получение транспортных услуг Социальной службы перевозок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на 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на поездку продолжител</w:t>
      </w:r>
      <w:r>
        <w:rPr>
          <w:sz w:val="22"/>
          <w:szCs w:val="22"/>
        </w:rPr>
        <w:t>ьностью 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(30 минут или 1 час)</w:t>
      </w:r>
    </w:p>
    <w:p w:rsidR="00000000" w:rsidRDefault="005B0020"/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_____________________________________________________________________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Группа, причина инвалидности 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Номер, сери</w:t>
      </w:r>
      <w:r>
        <w:rPr>
          <w:sz w:val="22"/>
          <w:szCs w:val="22"/>
        </w:rPr>
        <w:t>я, дата выдачи справки о группе инвалидности 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____________________________________________________________________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Время посадки _______________________________</w:t>
      </w:r>
      <w:r>
        <w:rPr>
          <w:sz w:val="22"/>
          <w:szCs w:val="22"/>
        </w:rPr>
        <w:t>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Время  доставки  инвалида  к  месту  проживания  (либо заказанному пункту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назначения) 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Количество: 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Маш./</w:t>
      </w:r>
      <w:r>
        <w:rPr>
          <w:sz w:val="22"/>
          <w:szCs w:val="22"/>
        </w:rPr>
        <w:t>час ________________________________________________________________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Км ______________________________________________________________________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Маршрут _________________________________________________________________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водителя ______________________</w:t>
      </w:r>
      <w:r>
        <w:rPr>
          <w:sz w:val="22"/>
          <w:szCs w:val="22"/>
        </w:rPr>
        <w:t>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инвалида ________________________________________________________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N телефона диспетчера Социальной службы перевозок _______________________</w:t>
      </w:r>
    </w:p>
    <w:p w:rsidR="00000000" w:rsidRDefault="005B0020"/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учреждения ___________________</w:t>
      </w:r>
    </w:p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(подпись)</w:t>
      </w:r>
    </w:p>
    <w:p w:rsidR="00000000" w:rsidRDefault="005B0020"/>
    <w:p w:rsidR="00000000" w:rsidRDefault="005B00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М.п.</w:t>
      </w:r>
    </w:p>
    <w:p w:rsidR="00000000" w:rsidRDefault="005B0020"/>
    <w:p w:rsidR="005B0020" w:rsidRDefault="005B0020"/>
    <w:sectPr w:rsidR="005B00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3"/>
    <w:rsid w:val="005B0020"/>
    <w:rsid w:val="0082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11747.0" TargetMode="External"/><Relationship Id="rId13" Type="http://schemas.openxmlformats.org/officeDocument/2006/relationships/hyperlink" Target="garantF1://9644883.1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609863.0" TargetMode="External"/><Relationship Id="rId12" Type="http://schemas.openxmlformats.org/officeDocument/2006/relationships/hyperlink" Target="garantF1://9654435.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608864.0" TargetMode="External"/><Relationship Id="rId11" Type="http://schemas.openxmlformats.org/officeDocument/2006/relationships/hyperlink" Target="garantF1://9732785.0" TargetMode="External"/><Relationship Id="rId5" Type="http://schemas.openxmlformats.org/officeDocument/2006/relationships/hyperlink" Target="garantF1://9632785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961424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1334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2017-06-15T14:00:00Z</dcterms:created>
  <dcterms:modified xsi:type="dcterms:W3CDTF">2017-06-15T14:00:00Z</dcterms:modified>
</cp:coreProperties>
</file>