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C1" w:rsidRDefault="003B5FC1" w:rsidP="003E7451">
      <w:pPr>
        <w:jc w:val="center"/>
        <w:rPr>
          <w:sz w:val="22"/>
          <w:szCs w:val="22"/>
        </w:rPr>
      </w:pPr>
    </w:p>
    <w:p w:rsidR="00BF30F7" w:rsidRDefault="00BF30F7" w:rsidP="00064A31">
      <w:pPr>
        <w:pStyle w:val="ad"/>
        <w:shd w:val="clear" w:color="auto" w:fill="FFFFFF"/>
        <w:spacing w:before="0" w:beforeAutospacing="0" w:after="96" w:afterAutospacing="0" w:line="240" w:lineRule="atLeast"/>
        <w:jc w:val="both"/>
        <w:rPr>
          <w:rFonts w:ascii="Arial" w:hAnsi="Arial" w:cs="Arial"/>
          <w:color w:val="1F282C"/>
          <w:sz w:val="18"/>
          <w:szCs w:val="18"/>
        </w:rPr>
      </w:pPr>
    </w:p>
    <w:p w:rsidR="00BF30F7" w:rsidRPr="00B65DCA" w:rsidRDefault="00BF30F7" w:rsidP="00BF30F7">
      <w:pPr>
        <w:widowControl w:val="0"/>
        <w:autoSpaceDE w:val="0"/>
        <w:autoSpaceDN w:val="0"/>
        <w:jc w:val="right"/>
        <w:rPr>
          <w:rFonts w:ascii="Calibri" w:hAnsi="Calibri" w:cs="Calibri"/>
          <w:sz w:val="22"/>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3"/>
        <w:gridCol w:w="4147"/>
      </w:tblGrid>
      <w:tr w:rsidR="004C6ED8" w:rsidTr="00561DCF">
        <w:tc>
          <w:tcPr>
            <w:tcW w:w="5423" w:type="dxa"/>
          </w:tcPr>
          <w:p w:rsidR="00BF30F7" w:rsidRDefault="00BF30F7" w:rsidP="00561DCF">
            <w:pPr>
              <w:autoSpaceDE w:val="0"/>
              <w:autoSpaceDN w:val="0"/>
              <w:adjustRightInd w:val="0"/>
              <w:jc w:val="center"/>
              <w:outlineLvl w:val="0"/>
              <w:rPr>
                <w:rFonts w:eastAsia="PMingLiU"/>
                <w:sz w:val="26"/>
                <w:szCs w:val="26"/>
                <w:lang w:eastAsia="ar-SA"/>
              </w:rPr>
            </w:pPr>
          </w:p>
        </w:tc>
        <w:tc>
          <w:tcPr>
            <w:tcW w:w="4147" w:type="dxa"/>
          </w:tcPr>
          <w:p w:rsidR="00BF30F7" w:rsidRPr="00BF30F7" w:rsidRDefault="00BF30F7" w:rsidP="00561DCF">
            <w:pPr>
              <w:autoSpaceDE w:val="0"/>
              <w:autoSpaceDN w:val="0"/>
              <w:adjustRightInd w:val="0"/>
              <w:jc w:val="center"/>
              <w:outlineLvl w:val="0"/>
              <w:rPr>
                <w:rFonts w:ascii="Times New Roman" w:eastAsiaTheme="minorHAnsi" w:hAnsi="Times New Roman"/>
                <w:sz w:val="20"/>
                <w:szCs w:val="20"/>
              </w:rPr>
            </w:pPr>
            <w:r w:rsidRPr="00BF30F7">
              <w:rPr>
                <w:rFonts w:ascii="Times New Roman" w:eastAsiaTheme="minorHAnsi" w:hAnsi="Times New Roman"/>
                <w:sz w:val="20"/>
                <w:szCs w:val="20"/>
              </w:rPr>
              <w:t xml:space="preserve">Приложение </w:t>
            </w:r>
          </w:p>
          <w:p w:rsidR="00BF30F7" w:rsidRPr="00BF30F7" w:rsidRDefault="00BF30F7" w:rsidP="00561DCF">
            <w:pPr>
              <w:autoSpaceDE w:val="0"/>
              <w:autoSpaceDN w:val="0"/>
              <w:adjustRightInd w:val="0"/>
              <w:jc w:val="center"/>
              <w:rPr>
                <w:rFonts w:ascii="Times New Roman" w:eastAsiaTheme="minorHAnsi" w:hAnsi="Times New Roman"/>
                <w:sz w:val="20"/>
                <w:szCs w:val="20"/>
              </w:rPr>
            </w:pPr>
            <w:r w:rsidRPr="00BF30F7">
              <w:rPr>
                <w:rFonts w:ascii="Times New Roman" w:eastAsiaTheme="minorHAnsi" w:hAnsi="Times New Roman"/>
                <w:sz w:val="20"/>
                <w:szCs w:val="20"/>
              </w:rPr>
              <w:t>к приказу МБУСО «СКЦСОН «Вита»</w:t>
            </w:r>
          </w:p>
          <w:p w:rsidR="00BF30F7" w:rsidRDefault="00BF30F7" w:rsidP="00630663">
            <w:pPr>
              <w:autoSpaceDE w:val="0"/>
              <w:autoSpaceDN w:val="0"/>
              <w:adjustRightInd w:val="0"/>
              <w:jc w:val="center"/>
              <w:outlineLvl w:val="0"/>
              <w:rPr>
                <w:rFonts w:eastAsia="PMingLiU"/>
                <w:sz w:val="26"/>
                <w:szCs w:val="26"/>
                <w:lang w:eastAsia="ar-SA"/>
              </w:rPr>
            </w:pPr>
            <w:r w:rsidRPr="00BF30F7">
              <w:rPr>
                <w:rFonts w:ascii="Times New Roman" w:eastAsiaTheme="minorHAnsi" w:hAnsi="Times New Roman"/>
                <w:sz w:val="20"/>
                <w:szCs w:val="20"/>
              </w:rPr>
              <w:t xml:space="preserve">от </w:t>
            </w:r>
            <w:r w:rsidR="00630663">
              <w:rPr>
                <w:rFonts w:ascii="Times New Roman" w:eastAsiaTheme="minorHAnsi" w:hAnsi="Times New Roman"/>
                <w:sz w:val="20"/>
                <w:szCs w:val="20"/>
              </w:rPr>
              <w:t>16 апреля</w:t>
            </w:r>
            <w:r w:rsidRPr="00BF30F7">
              <w:rPr>
                <w:rFonts w:ascii="Times New Roman" w:eastAsiaTheme="minorHAnsi" w:hAnsi="Times New Roman"/>
                <w:sz w:val="20"/>
                <w:szCs w:val="20"/>
              </w:rPr>
              <w:t xml:space="preserve"> 2020 г. № </w:t>
            </w:r>
            <w:r w:rsidR="00630663">
              <w:rPr>
                <w:rFonts w:ascii="Times New Roman" w:eastAsiaTheme="minorHAnsi" w:hAnsi="Times New Roman"/>
                <w:sz w:val="20"/>
                <w:szCs w:val="20"/>
              </w:rPr>
              <w:t>42</w:t>
            </w:r>
          </w:p>
        </w:tc>
      </w:tr>
    </w:tbl>
    <w:p w:rsidR="00BF30F7" w:rsidRDefault="00BF30F7" w:rsidP="00BF30F7">
      <w:pPr>
        <w:autoSpaceDE w:val="0"/>
        <w:autoSpaceDN w:val="0"/>
        <w:adjustRightInd w:val="0"/>
        <w:jc w:val="center"/>
        <w:outlineLvl w:val="0"/>
        <w:rPr>
          <w:rFonts w:eastAsia="PMingLiU"/>
          <w:sz w:val="26"/>
          <w:szCs w:val="26"/>
          <w:lang w:eastAsia="ar-SA"/>
        </w:rPr>
      </w:pPr>
    </w:p>
    <w:p w:rsidR="004C6ED8" w:rsidRDefault="004C6ED8" w:rsidP="00BF30F7">
      <w:pPr>
        <w:autoSpaceDE w:val="0"/>
        <w:autoSpaceDN w:val="0"/>
        <w:adjustRightInd w:val="0"/>
        <w:jc w:val="center"/>
        <w:outlineLvl w:val="0"/>
        <w:rPr>
          <w:rFonts w:eastAsia="PMingLiU"/>
          <w:sz w:val="26"/>
          <w:szCs w:val="26"/>
          <w:lang w:eastAsia="ar-SA"/>
        </w:rPr>
      </w:pPr>
    </w:p>
    <w:p w:rsidR="00BF30F7" w:rsidRPr="00F735AF" w:rsidRDefault="00BF30F7" w:rsidP="00FF21B3">
      <w:pPr>
        <w:tabs>
          <w:tab w:val="left" w:pos="1965"/>
        </w:tabs>
        <w:ind w:left="-360" w:right="-186" w:firstLine="540"/>
        <w:jc w:val="center"/>
        <w:rPr>
          <w:rFonts w:eastAsia="PMingLiU"/>
          <w:b/>
          <w:sz w:val="26"/>
          <w:szCs w:val="26"/>
          <w:lang w:eastAsia="ar-SA"/>
        </w:rPr>
      </w:pPr>
      <w:r w:rsidRPr="00F735AF">
        <w:rPr>
          <w:rFonts w:eastAsia="PMingLiU"/>
          <w:b/>
          <w:sz w:val="26"/>
          <w:szCs w:val="26"/>
          <w:lang w:eastAsia="ar-SA"/>
        </w:rPr>
        <w:t>ПОРЯДОК</w:t>
      </w:r>
    </w:p>
    <w:p w:rsidR="00BF30F7" w:rsidRDefault="00BF30F7" w:rsidP="00FF21B3">
      <w:pPr>
        <w:tabs>
          <w:tab w:val="left" w:pos="1965"/>
        </w:tabs>
        <w:ind w:left="-360" w:right="-186" w:firstLine="540"/>
        <w:jc w:val="center"/>
        <w:rPr>
          <w:b/>
          <w:bCs/>
          <w:sz w:val="26"/>
          <w:szCs w:val="26"/>
        </w:rPr>
      </w:pPr>
      <w:r w:rsidRPr="00F735AF">
        <w:rPr>
          <w:b/>
          <w:sz w:val="26"/>
          <w:szCs w:val="26"/>
        </w:rPr>
        <w:t>п</w:t>
      </w:r>
      <w:r w:rsidRPr="00F735AF">
        <w:rPr>
          <w:b/>
          <w:bCs/>
          <w:sz w:val="26"/>
          <w:szCs w:val="26"/>
        </w:rPr>
        <w:t xml:space="preserve">редоставления срочных социальных услуг </w:t>
      </w:r>
      <w:r w:rsidR="00FF21B3">
        <w:rPr>
          <w:b/>
          <w:bCs/>
          <w:sz w:val="26"/>
          <w:szCs w:val="26"/>
        </w:rPr>
        <w:t xml:space="preserve">в полустационарной форме </w:t>
      </w:r>
    </w:p>
    <w:p w:rsidR="00FF21B3" w:rsidRPr="00F735AF" w:rsidRDefault="00FF21B3" w:rsidP="00FF21B3">
      <w:pPr>
        <w:tabs>
          <w:tab w:val="left" w:pos="1965"/>
        </w:tabs>
        <w:ind w:left="-360" w:right="-186" w:firstLine="540"/>
        <w:jc w:val="center"/>
        <w:rPr>
          <w:b/>
          <w:bCs/>
          <w:sz w:val="26"/>
          <w:szCs w:val="26"/>
        </w:rPr>
      </w:pPr>
    </w:p>
    <w:p w:rsidR="00BF30F7" w:rsidRPr="00F735AF" w:rsidRDefault="00BF30F7" w:rsidP="00BF30F7">
      <w:pPr>
        <w:autoSpaceDE w:val="0"/>
        <w:autoSpaceDN w:val="0"/>
        <w:adjustRightInd w:val="0"/>
        <w:ind w:left="-360" w:right="-186" w:firstLine="540"/>
        <w:jc w:val="both"/>
        <w:rPr>
          <w:sz w:val="26"/>
          <w:szCs w:val="26"/>
        </w:rPr>
      </w:pPr>
      <w:r w:rsidRPr="00F735AF">
        <w:rPr>
          <w:sz w:val="26"/>
          <w:szCs w:val="26"/>
        </w:rPr>
        <w:t>Порядок предоставления срочных социальных услуг</w:t>
      </w:r>
      <w:r w:rsidR="00FF21B3">
        <w:rPr>
          <w:sz w:val="26"/>
          <w:szCs w:val="26"/>
        </w:rPr>
        <w:t xml:space="preserve"> в полустационарной форме</w:t>
      </w:r>
      <w:r w:rsidRPr="00F735AF">
        <w:rPr>
          <w:sz w:val="26"/>
          <w:szCs w:val="26"/>
        </w:rPr>
        <w:t xml:space="preserve"> (далее - Порядок) муниципальным бюджетным учреждением социального обслуживания «Советский комплексный центр социального обслуживания населения «Вита» (далее МБУСО «СКЦСОН «Вита») разработан в соответствии с Приказом Министерства социальной политики Калининградской области  от </w:t>
      </w:r>
      <w:r w:rsidR="00FF21B3">
        <w:rPr>
          <w:sz w:val="26"/>
          <w:szCs w:val="26"/>
        </w:rPr>
        <w:t>16</w:t>
      </w:r>
      <w:r w:rsidRPr="00F735AF">
        <w:rPr>
          <w:sz w:val="26"/>
          <w:szCs w:val="26"/>
        </w:rPr>
        <w:t>.0</w:t>
      </w:r>
      <w:r w:rsidR="00FF21B3">
        <w:rPr>
          <w:sz w:val="26"/>
          <w:szCs w:val="26"/>
        </w:rPr>
        <w:t>4</w:t>
      </w:r>
      <w:r w:rsidRPr="00F735AF">
        <w:rPr>
          <w:sz w:val="26"/>
          <w:szCs w:val="26"/>
        </w:rPr>
        <w:t xml:space="preserve">.2020 № </w:t>
      </w:r>
      <w:r w:rsidR="00FF21B3">
        <w:rPr>
          <w:sz w:val="26"/>
          <w:szCs w:val="26"/>
        </w:rPr>
        <w:t>218</w:t>
      </w:r>
      <w:r w:rsidRPr="00F735AF">
        <w:rPr>
          <w:sz w:val="26"/>
          <w:szCs w:val="26"/>
        </w:rPr>
        <w:t xml:space="preserve"> «Об утверждении порядка предоставления социальной услуги «Предоставление социального обслуживания в </w:t>
      </w:r>
      <w:r w:rsidR="00375CF1">
        <w:rPr>
          <w:sz w:val="26"/>
          <w:szCs w:val="26"/>
        </w:rPr>
        <w:t xml:space="preserve">полустационарной </w:t>
      </w:r>
      <w:r w:rsidRPr="00F735AF">
        <w:rPr>
          <w:sz w:val="26"/>
          <w:szCs w:val="26"/>
        </w:rPr>
        <w:t xml:space="preserve">форме: предоставление срочных социальных услуг» </w:t>
      </w:r>
      <w:r w:rsidR="00375CF1">
        <w:rPr>
          <w:sz w:val="26"/>
          <w:szCs w:val="26"/>
        </w:rPr>
        <w:t>в целях доставки граждан в медицинские организации</w:t>
      </w:r>
      <w:r w:rsidRPr="00F735AF">
        <w:rPr>
          <w:bCs/>
          <w:sz w:val="26"/>
          <w:szCs w:val="26"/>
        </w:rPr>
        <w:t>.</w:t>
      </w:r>
    </w:p>
    <w:p w:rsidR="00BF30F7" w:rsidRPr="00F735AF" w:rsidRDefault="00BF30F7" w:rsidP="00BF30F7">
      <w:pPr>
        <w:ind w:left="-360" w:right="-186" w:firstLine="540"/>
        <w:jc w:val="both"/>
        <w:rPr>
          <w:sz w:val="26"/>
          <w:szCs w:val="26"/>
        </w:rPr>
      </w:pPr>
    </w:p>
    <w:p w:rsidR="00BF30F7" w:rsidRPr="00F735AF" w:rsidRDefault="00BF30F7" w:rsidP="00630663">
      <w:pPr>
        <w:widowControl w:val="0"/>
        <w:numPr>
          <w:ilvl w:val="0"/>
          <w:numId w:val="13"/>
        </w:numPr>
        <w:autoSpaceDE w:val="0"/>
        <w:autoSpaceDN w:val="0"/>
        <w:adjustRightInd w:val="0"/>
        <w:ind w:left="-360" w:right="-186" w:firstLine="540"/>
        <w:jc w:val="center"/>
        <w:rPr>
          <w:b/>
          <w:sz w:val="26"/>
          <w:szCs w:val="26"/>
        </w:rPr>
      </w:pPr>
      <w:r w:rsidRPr="00F735AF">
        <w:rPr>
          <w:b/>
          <w:sz w:val="26"/>
          <w:szCs w:val="26"/>
        </w:rPr>
        <w:t>Наименование социальной услуги</w:t>
      </w:r>
    </w:p>
    <w:p w:rsidR="00BF30F7" w:rsidRPr="00F735AF" w:rsidRDefault="00BF30F7" w:rsidP="00BF30F7">
      <w:pPr>
        <w:widowControl w:val="0"/>
        <w:autoSpaceDE w:val="0"/>
        <w:autoSpaceDN w:val="0"/>
        <w:adjustRightInd w:val="0"/>
        <w:ind w:left="-360" w:right="-186" w:firstLine="540"/>
        <w:jc w:val="both"/>
        <w:rPr>
          <w:rFonts w:eastAsiaTheme="minorHAnsi"/>
          <w:bCs/>
          <w:sz w:val="26"/>
          <w:szCs w:val="26"/>
        </w:rPr>
      </w:pPr>
      <w:r w:rsidRPr="00F735AF">
        <w:rPr>
          <w:rFonts w:eastAsiaTheme="minorHAnsi"/>
          <w:sz w:val="26"/>
          <w:szCs w:val="26"/>
        </w:rPr>
        <w:t xml:space="preserve">Наименование социальной услуги </w:t>
      </w:r>
      <w:r w:rsidRPr="00F735AF">
        <w:rPr>
          <w:rFonts w:eastAsiaTheme="minorHAnsi"/>
          <w:b/>
          <w:bCs/>
          <w:sz w:val="26"/>
          <w:szCs w:val="26"/>
        </w:rPr>
        <w:t xml:space="preserve">«Предоставление социального обслуживания в </w:t>
      </w:r>
      <w:r w:rsidR="00375CF1">
        <w:rPr>
          <w:rFonts w:eastAsiaTheme="minorHAnsi"/>
          <w:b/>
          <w:bCs/>
          <w:sz w:val="26"/>
          <w:szCs w:val="26"/>
        </w:rPr>
        <w:t xml:space="preserve">полустационарной </w:t>
      </w:r>
      <w:r w:rsidRPr="00F735AF">
        <w:rPr>
          <w:rFonts w:eastAsiaTheme="minorHAnsi"/>
          <w:b/>
          <w:bCs/>
          <w:sz w:val="26"/>
          <w:szCs w:val="26"/>
        </w:rPr>
        <w:t>форме»</w:t>
      </w:r>
      <w:r w:rsidRPr="00F735AF">
        <w:rPr>
          <w:rFonts w:eastAsiaTheme="minorHAnsi"/>
          <w:bCs/>
          <w:sz w:val="26"/>
          <w:szCs w:val="26"/>
        </w:rPr>
        <w:t>.</w:t>
      </w:r>
    </w:p>
    <w:p w:rsidR="00BF30F7" w:rsidRPr="00F735AF" w:rsidRDefault="00BF30F7" w:rsidP="00BF30F7">
      <w:pPr>
        <w:widowControl w:val="0"/>
        <w:autoSpaceDE w:val="0"/>
        <w:autoSpaceDN w:val="0"/>
        <w:adjustRightInd w:val="0"/>
        <w:ind w:left="-360" w:right="-186" w:firstLine="540"/>
        <w:jc w:val="both"/>
        <w:rPr>
          <w:rFonts w:eastAsiaTheme="minorHAnsi"/>
          <w:b/>
          <w:bCs/>
          <w:sz w:val="26"/>
          <w:szCs w:val="26"/>
        </w:rPr>
      </w:pPr>
      <w:r w:rsidRPr="00F735AF">
        <w:rPr>
          <w:rFonts w:eastAsiaTheme="minorHAnsi"/>
          <w:bCs/>
          <w:sz w:val="26"/>
          <w:szCs w:val="26"/>
        </w:rPr>
        <w:t>Содержание услуги:</w:t>
      </w:r>
      <w:r w:rsidR="00375CF1">
        <w:rPr>
          <w:rFonts w:eastAsiaTheme="minorHAnsi"/>
          <w:bCs/>
          <w:sz w:val="26"/>
          <w:szCs w:val="26"/>
        </w:rPr>
        <w:t xml:space="preserve"> </w:t>
      </w:r>
      <w:r w:rsidRPr="00F735AF">
        <w:rPr>
          <w:rFonts w:eastAsiaTheme="minorHAnsi"/>
          <w:b/>
          <w:bCs/>
          <w:sz w:val="26"/>
          <w:szCs w:val="26"/>
        </w:rPr>
        <w:t>«Предоставление срочных социальных услуг»,</w:t>
      </w:r>
    </w:p>
    <w:p w:rsidR="00BF30F7" w:rsidRPr="00F735AF" w:rsidRDefault="00BF30F7" w:rsidP="00BF30F7">
      <w:pPr>
        <w:widowControl w:val="0"/>
        <w:autoSpaceDE w:val="0"/>
        <w:autoSpaceDN w:val="0"/>
        <w:adjustRightInd w:val="0"/>
        <w:ind w:left="-360" w:right="-186" w:firstLine="540"/>
        <w:jc w:val="both"/>
        <w:rPr>
          <w:rFonts w:eastAsiaTheme="minorHAnsi"/>
          <w:bCs/>
          <w:sz w:val="26"/>
          <w:szCs w:val="26"/>
        </w:rPr>
      </w:pPr>
      <w:r w:rsidRPr="00F735AF">
        <w:rPr>
          <w:rFonts w:eastAsiaTheme="minorHAnsi"/>
          <w:bCs/>
          <w:sz w:val="26"/>
          <w:szCs w:val="26"/>
        </w:rPr>
        <w:t>уникальный номер услуги:</w:t>
      </w:r>
      <w:r w:rsidR="00630663" w:rsidRPr="00630663">
        <w:rPr>
          <w:rFonts w:eastAsiaTheme="minorHAnsi"/>
          <w:b/>
          <w:bCs/>
          <w:sz w:val="22"/>
          <w:szCs w:val="22"/>
        </w:rPr>
        <w:t xml:space="preserve"> </w:t>
      </w:r>
      <w:r w:rsidR="00630663" w:rsidRPr="004C6ED8">
        <w:rPr>
          <w:rFonts w:eastAsiaTheme="minorHAnsi"/>
          <w:b/>
          <w:bCs/>
          <w:sz w:val="26"/>
          <w:szCs w:val="26"/>
        </w:rPr>
        <w:t>870000О.99.0АЭ21АА00000</w:t>
      </w:r>
      <w:r w:rsidR="00630663" w:rsidRPr="004C6ED8">
        <w:rPr>
          <w:rFonts w:eastAsiaTheme="minorHAnsi"/>
          <w:bCs/>
          <w:sz w:val="26"/>
          <w:szCs w:val="26"/>
        </w:rPr>
        <w:t xml:space="preserve">, </w:t>
      </w:r>
      <w:r w:rsidR="00630663" w:rsidRPr="004C6ED8">
        <w:rPr>
          <w:rFonts w:eastAsiaTheme="minorHAnsi"/>
          <w:b/>
          <w:bCs/>
          <w:sz w:val="26"/>
          <w:szCs w:val="26"/>
        </w:rPr>
        <w:t>870000О.99.0АЭ25АА00000</w:t>
      </w:r>
      <w:r w:rsidR="00630663">
        <w:rPr>
          <w:rFonts w:eastAsiaTheme="minorHAnsi"/>
          <w:b/>
          <w:bCs/>
          <w:sz w:val="22"/>
          <w:szCs w:val="22"/>
        </w:rPr>
        <w:t xml:space="preserve"> </w:t>
      </w:r>
      <w:r w:rsidRPr="00F735AF">
        <w:rPr>
          <w:rFonts w:eastAsiaTheme="minorHAnsi"/>
          <w:sz w:val="26"/>
          <w:szCs w:val="26"/>
        </w:rPr>
        <w:t xml:space="preserve"> </w:t>
      </w:r>
      <w:r w:rsidRPr="00F735AF">
        <w:rPr>
          <w:rFonts w:eastAsiaTheme="minorHAnsi"/>
          <w:bCs/>
          <w:sz w:val="26"/>
          <w:szCs w:val="26"/>
        </w:rPr>
        <w:t>в соответствии с общероссийскими базовыми (отраслевыми) перечнями (классификаторами) государственных и муниципальных</w:t>
      </w:r>
      <w:r w:rsidR="00630663">
        <w:rPr>
          <w:rFonts w:eastAsiaTheme="minorHAnsi"/>
          <w:bCs/>
          <w:sz w:val="26"/>
          <w:szCs w:val="26"/>
        </w:rPr>
        <w:t xml:space="preserve"> </w:t>
      </w:r>
      <w:r w:rsidRPr="00F735AF">
        <w:rPr>
          <w:rFonts w:eastAsiaTheme="minorHAnsi"/>
          <w:bCs/>
          <w:sz w:val="26"/>
          <w:szCs w:val="26"/>
        </w:rPr>
        <w:t>услуг, оказываемых физическим лицам  (далее – социальная услуга).</w:t>
      </w:r>
    </w:p>
    <w:p w:rsidR="00BF30F7" w:rsidRDefault="00BF30F7" w:rsidP="00BF30F7">
      <w:pPr>
        <w:widowControl w:val="0"/>
        <w:autoSpaceDE w:val="0"/>
        <w:autoSpaceDN w:val="0"/>
        <w:adjustRightInd w:val="0"/>
        <w:ind w:left="-360" w:right="-186" w:firstLine="540"/>
        <w:jc w:val="both"/>
        <w:rPr>
          <w:b/>
          <w:sz w:val="26"/>
          <w:szCs w:val="26"/>
        </w:rPr>
      </w:pPr>
    </w:p>
    <w:p w:rsidR="00BF30F7" w:rsidRPr="00F735AF" w:rsidRDefault="00BF30F7" w:rsidP="00630663">
      <w:pPr>
        <w:widowControl w:val="0"/>
        <w:autoSpaceDE w:val="0"/>
        <w:autoSpaceDN w:val="0"/>
        <w:adjustRightInd w:val="0"/>
        <w:ind w:left="-360" w:right="-186" w:firstLine="540"/>
        <w:jc w:val="center"/>
        <w:rPr>
          <w:b/>
          <w:sz w:val="26"/>
          <w:szCs w:val="26"/>
        </w:rPr>
      </w:pPr>
      <w:r w:rsidRPr="00F735AF">
        <w:rPr>
          <w:b/>
          <w:sz w:val="26"/>
          <w:szCs w:val="26"/>
        </w:rPr>
        <w:t>2. Стандарт социальной услуги</w:t>
      </w:r>
    </w:p>
    <w:p w:rsidR="00630663" w:rsidRPr="00630663" w:rsidRDefault="00BF30F7" w:rsidP="00630663">
      <w:pPr>
        <w:widowControl w:val="0"/>
        <w:autoSpaceDE w:val="0"/>
        <w:autoSpaceDN w:val="0"/>
        <w:adjustRightInd w:val="0"/>
        <w:ind w:left="-360" w:right="-366" w:firstLine="540"/>
        <w:rPr>
          <w:bCs/>
          <w:sz w:val="26"/>
          <w:szCs w:val="26"/>
        </w:rPr>
      </w:pPr>
      <w:r w:rsidRPr="00630663">
        <w:rPr>
          <w:sz w:val="26"/>
          <w:szCs w:val="26"/>
        </w:rPr>
        <w:t xml:space="preserve">2.1. Стандарт  срочной социальной услуги </w:t>
      </w:r>
      <w:r w:rsidRPr="00630663">
        <w:rPr>
          <w:bCs/>
          <w:sz w:val="26"/>
          <w:szCs w:val="26"/>
        </w:rPr>
        <w:t xml:space="preserve"> предусматривает </w:t>
      </w:r>
      <w:r w:rsidR="00630663" w:rsidRPr="00630663">
        <w:rPr>
          <w:bCs/>
          <w:sz w:val="26"/>
          <w:szCs w:val="26"/>
        </w:rPr>
        <w:t>доставку в медицинские организации отдельных категорий граждан.</w:t>
      </w:r>
    </w:p>
    <w:p w:rsidR="00630663" w:rsidRDefault="00630663" w:rsidP="00630663">
      <w:pPr>
        <w:widowControl w:val="0"/>
        <w:autoSpaceDE w:val="0"/>
        <w:autoSpaceDN w:val="0"/>
        <w:adjustRightInd w:val="0"/>
        <w:ind w:left="-360" w:right="-366" w:firstLine="540"/>
        <w:rPr>
          <w:rFonts w:eastAsiaTheme="minorHAnsi"/>
          <w:sz w:val="26"/>
          <w:szCs w:val="26"/>
        </w:rPr>
      </w:pPr>
      <w:r w:rsidRPr="00630663">
        <w:rPr>
          <w:bCs/>
          <w:sz w:val="26"/>
          <w:szCs w:val="26"/>
        </w:rPr>
        <w:t>2.</w:t>
      </w:r>
      <w:r>
        <w:rPr>
          <w:bCs/>
          <w:sz w:val="26"/>
          <w:szCs w:val="26"/>
        </w:rPr>
        <w:t>2</w:t>
      </w:r>
      <w:r w:rsidRPr="00630663">
        <w:rPr>
          <w:bCs/>
          <w:sz w:val="26"/>
          <w:szCs w:val="26"/>
        </w:rPr>
        <w:t xml:space="preserve">. Предоставление услуги осуществляется </w:t>
      </w:r>
      <w:r w:rsidRPr="00630663">
        <w:rPr>
          <w:rFonts w:eastAsiaTheme="minorHAnsi"/>
          <w:sz w:val="26"/>
          <w:szCs w:val="26"/>
        </w:rPr>
        <w:t>на основании заявления гражданина.</w:t>
      </w:r>
    </w:p>
    <w:p w:rsidR="00630663" w:rsidRPr="00630663" w:rsidRDefault="00630663" w:rsidP="00630663">
      <w:pPr>
        <w:widowControl w:val="0"/>
        <w:autoSpaceDE w:val="0"/>
        <w:autoSpaceDN w:val="0"/>
        <w:adjustRightInd w:val="0"/>
        <w:ind w:left="-360" w:right="-366" w:firstLine="540"/>
        <w:rPr>
          <w:rFonts w:eastAsiaTheme="minorHAnsi"/>
          <w:sz w:val="26"/>
          <w:szCs w:val="26"/>
        </w:rPr>
      </w:pPr>
    </w:p>
    <w:p w:rsidR="00630663" w:rsidRPr="00630663" w:rsidRDefault="00630663" w:rsidP="00630663">
      <w:pPr>
        <w:widowControl w:val="0"/>
        <w:autoSpaceDE w:val="0"/>
        <w:autoSpaceDN w:val="0"/>
        <w:adjustRightInd w:val="0"/>
        <w:ind w:left="-360" w:right="-366" w:firstLine="540"/>
        <w:jc w:val="center"/>
        <w:rPr>
          <w:b/>
          <w:sz w:val="26"/>
          <w:szCs w:val="26"/>
        </w:rPr>
      </w:pPr>
      <w:r w:rsidRPr="00630663">
        <w:rPr>
          <w:b/>
          <w:sz w:val="26"/>
          <w:szCs w:val="26"/>
        </w:rPr>
        <w:t>3. Получатели социальной услуги</w:t>
      </w:r>
    </w:p>
    <w:p w:rsidR="00630663" w:rsidRPr="00630663" w:rsidRDefault="00630663" w:rsidP="00630663">
      <w:pPr>
        <w:autoSpaceDE w:val="0"/>
        <w:autoSpaceDN w:val="0"/>
        <w:adjustRightInd w:val="0"/>
        <w:ind w:left="-360" w:right="-366" w:firstLine="540"/>
        <w:rPr>
          <w:rFonts w:eastAsiaTheme="minorHAnsi"/>
          <w:bCs/>
          <w:sz w:val="26"/>
          <w:szCs w:val="26"/>
        </w:rPr>
      </w:pPr>
      <w:r w:rsidRPr="00630663">
        <w:rPr>
          <w:rFonts w:eastAsiaTheme="minorHAnsi"/>
          <w:sz w:val="26"/>
          <w:szCs w:val="26"/>
        </w:rPr>
        <w:t>3.1.</w:t>
      </w:r>
      <w:r w:rsidRPr="00630663">
        <w:rPr>
          <w:rFonts w:eastAsiaTheme="minorHAnsi"/>
          <w:bCs/>
          <w:sz w:val="26"/>
          <w:szCs w:val="26"/>
        </w:rPr>
        <w:t>Получатели социальной услуги:</w:t>
      </w:r>
    </w:p>
    <w:p w:rsidR="00630663" w:rsidRDefault="00630663" w:rsidP="00630663">
      <w:pPr>
        <w:autoSpaceDE w:val="0"/>
        <w:autoSpaceDN w:val="0"/>
        <w:adjustRightInd w:val="0"/>
        <w:ind w:left="-360" w:right="-366" w:firstLine="540"/>
        <w:jc w:val="both"/>
        <w:rPr>
          <w:rFonts w:eastAsiaTheme="minorHAnsi"/>
          <w:bCs/>
          <w:sz w:val="26"/>
          <w:szCs w:val="26"/>
        </w:rPr>
      </w:pPr>
      <w:r w:rsidRPr="00630663">
        <w:rPr>
          <w:rFonts w:eastAsiaTheme="minorHAnsi"/>
          <w:bCs/>
          <w:sz w:val="26"/>
          <w:szCs w:val="26"/>
        </w:rPr>
        <w:t>- инвалиды при получении медицинской услуги по гемодиализу почек при наличии иных обстоятельств, которые нормативными правовыми актами Калининградской области признаны ухудшающими или способными ухудшить условия их жизнедеятельности, со дня наступления таких обстоятельств.</w:t>
      </w:r>
    </w:p>
    <w:p w:rsidR="00630663" w:rsidRPr="00630663" w:rsidRDefault="00630663" w:rsidP="00630663">
      <w:pPr>
        <w:autoSpaceDE w:val="0"/>
        <w:autoSpaceDN w:val="0"/>
        <w:adjustRightInd w:val="0"/>
        <w:ind w:left="-360" w:right="-366" w:firstLine="540"/>
        <w:jc w:val="both"/>
        <w:rPr>
          <w:rFonts w:eastAsiaTheme="minorHAnsi"/>
          <w:bCs/>
          <w:sz w:val="26"/>
          <w:szCs w:val="26"/>
        </w:rPr>
      </w:pPr>
    </w:p>
    <w:p w:rsidR="00BF30F7" w:rsidRPr="00F735AF" w:rsidRDefault="00BF30F7" w:rsidP="00841FA5">
      <w:pPr>
        <w:autoSpaceDE w:val="0"/>
        <w:autoSpaceDN w:val="0"/>
        <w:adjustRightInd w:val="0"/>
        <w:ind w:left="-360" w:right="-186" w:firstLine="540"/>
        <w:jc w:val="center"/>
        <w:rPr>
          <w:rFonts w:eastAsiaTheme="minorHAnsi"/>
          <w:b/>
          <w:bCs/>
          <w:sz w:val="26"/>
          <w:szCs w:val="26"/>
        </w:rPr>
      </w:pPr>
      <w:r w:rsidRPr="00F735AF">
        <w:rPr>
          <w:rFonts w:eastAsiaTheme="minorHAnsi"/>
          <w:b/>
          <w:bCs/>
          <w:sz w:val="26"/>
          <w:szCs w:val="26"/>
        </w:rPr>
        <w:t>4. Правила предоставления социальной услуги</w:t>
      </w:r>
    </w:p>
    <w:p w:rsidR="00BF30F7" w:rsidRPr="00F735AF" w:rsidRDefault="00BF30F7" w:rsidP="00BF30F7">
      <w:pPr>
        <w:widowControl w:val="0"/>
        <w:autoSpaceDE w:val="0"/>
        <w:autoSpaceDN w:val="0"/>
        <w:adjustRightInd w:val="0"/>
        <w:ind w:left="-360" w:right="-186" w:firstLine="540"/>
        <w:jc w:val="both"/>
        <w:rPr>
          <w:bCs/>
          <w:color w:val="000000"/>
          <w:sz w:val="26"/>
          <w:szCs w:val="26"/>
        </w:rPr>
      </w:pPr>
      <w:r w:rsidRPr="00F735AF">
        <w:rPr>
          <w:bCs/>
          <w:color w:val="000000"/>
          <w:sz w:val="26"/>
          <w:szCs w:val="26"/>
        </w:rPr>
        <w:t xml:space="preserve">4.1.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w:t>
      </w:r>
      <w:r w:rsidRPr="00F735AF">
        <w:rPr>
          <w:sz w:val="26"/>
          <w:szCs w:val="26"/>
        </w:rPr>
        <w:t>срочных социальных</w:t>
      </w:r>
      <w:r w:rsidRPr="00F735AF">
        <w:rPr>
          <w:bCs/>
          <w:color w:val="000000"/>
          <w:sz w:val="26"/>
          <w:szCs w:val="26"/>
        </w:rPr>
        <w:t xml:space="preserve"> услуг.</w:t>
      </w:r>
    </w:p>
    <w:p w:rsidR="00BF30F7" w:rsidRPr="00F735AF" w:rsidRDefault="00BF30F7" w:rsidP="00BF30F7">
      <w:pPr>
        <w:widowControl w:val="0"/>
        <w:autoSpaceDE w:val="0"/>
        <w:autoSpaceDN w:val="0"/>
        <w:adjustRightInd w:val="0"/>
        <w:ind w:left="-360" w:right="-186" w:firstLine="540"/>
        <w:jc w:val="both"/>
        <w:rPr>
          <w:rFonts w:eastAsiaTheme="minorHAnsi"/>
          <w:sz w:val="26"/>
          <w:szCs w:val="26"/>
        </w:rPr>
      </w:pPr>
      <w:r w:rsidRPr="00F735AF">
        <w:rPr>
          <w:bCs/>
          <w:color w:val="000000"/>
          <w:sz w:val="26"/>
          <w:szCs w:val="26"/>
        </w:rPr>
        <w:t xml:space="preserve">4.2. </w:t>
      </w:r>
      <w:r w:rsidRPr="00F735AF">
        <w:rPr>
          <w:rFonts w:eastAsiaTheme="minorHAnsi"/>
          <w:sz w:val="26"/>
          <w:szCs w:val="26"/>
        </w:rPr>
        <w:t>Основанием для предоставления срочных социальных услуг является обращение (в т.ч. с использованием средств связи – телефон, интернет, электронное сообщение, СМС)</w:t>
      </w:r>
      <w:r w:rsidRPr="00F735AF">
        <w:rPr>
          <w:sz w:val="26"/>
          <w:szCs w:val="26"/>
        </w:rPr>
        <w:t xml:space="preserve"> </w:t>
      </w:r>
      <w:r w:rsidRPr="00F735AF">
        <w:rPr>
          <w:rFonts w:eastAsiaTheme="minorHAnsi"/>
          <w:sz w:val="26"/>
          <w:szCs w:val="26"/>
        </w:rPr>
        <w:t xml:space="preserve">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w:t>
      </w:r>
      <w:r w:rsidRPr="00F735AF">
        <w:rPr>
          <w:rFonts w:eastAsiaTheme="minorHAnsi"/>
          <w:sz w:val="26"/>
          <w:szCs w:val="26"/>
        </w:rPr>
        <w:lastRenderedPageBreak/>
        <w:t>социальных услуг</w:t>
      </w:r>
      <w:r w:rsidRPr="00F735AF">
        <w:rPr>
          <w:rFonts w:eastAsiaTheme="minorHAnsi"/>
          <w:bCs/>
          <w:sz w:val="26"/>
          <w:szCs w:val="26"/>
        </w:rPr>
        <w:t>.</w:t>
      </w:r>
    </w:p>
    <w:p w:rsidR="00BF30F7" w:rsidRPr="00F735AF" w:rsidRDefault="00BF30F7" w:rsidP="00BF30F7">
      <w:pPr>
        <w:widowControl w:val="0"/>
        <w:autoSpaceDE w:val="0"/>
        <w:autoSpaceDN w:val="0"/>
        <w:adjustRightInd w:val="0"/>
        <w:ind w:left="-360" w:right="-186" w:firstLine="540"/>
        <w:jc w:val="both"/>
        <w:rPr>
          <w:rFonts w:eastAsiaTheme="minorHAnsi"/>
          <w:sz w:val="26"/>
          <w:szCs w:val="26"/>
        </w:rPr>
      </w:pPr>
      <w:r w:rsidRPr="00F735AF">
        <w:rPr>
          <w:sz w:val="26"/>
          <w:szCs w:val="26"/>
        </w:rPr>
        <w:t xml:space="preserve">Решение о предоставлении социальной услуги принимается МБУСО «СКЦСОН «Вита» незамедлительно в момент обращения заявителя и оформляется приказом руководителя МБУСО «СКЦСОН «Вита» </w:t>
      </w:r>
      <w:r w:rsidRPr="00F735AF">
        <w:rPr>
          <w:bCs/>
          <w:color w:val="000000"/>
          <w:sz w:val="26"/>
          <w:szCs w:val="26"/>
        </w:rPr>
        <w:t>(П</w:t>
      </w:r>
      <w:r w:rsidRPr="00F735AF">
        <w:rPr>
          <w:sz w:val="26"/>
          <w:szCs w:val="26"/>
        </w:rPr>
        <w:t>риложение № 1 к Порядку).</w:t>
      </w:r>
    </w:p>
    <w:p w:rsidR="00BF30F7" w:rsidRPr="00F735AF" w:rsidRDefault="00BF30F7" w:rsidP="00BF30F7">
      <w:pPr>
        <w:tabs>
          <w:tab w:val="left" w:pos="1260"/>
        </w:tabs>
        <w:ind w:left="-360" w:right="-186" w:firstLine="540"/>
        <w:jc w:val="both"/>
        <w:rPr>
          <w:sz w:val="26"/>
          <w:szCs w:val="26"/>
        </w:rPr>
      </w:pPr>
      <w:r w:rsidRPr="00F735AF">
        <w:rPr>
          <w:bCs/>
          <w:color w:val="000000"/>
          <w:sz w:val="26"/>
          <w:szCs w:val="26"/>
        </w:rPr>
        <w:t xml:space="preserve">4.3. </w:t>
      </w:r>
      <w:r w:rsidRPr="00F735AF">
        <w:rPr>
          <w:sz w:val="26"/>
          <w:szCs w:val="26"/>
        </w:rPr>
        <w:t xml:space="preserve">МБУСО «СКЦСОН «Вита» </w:t>
      </w:r>
      <w:r w:rsidRPr="00F735AF">
        <w:rPr>
          <w:bCs/>
          <w:color w:val="000000"/>
          <w:sz w:val="26"/>
          <w:szCs w:val="26"/>
        </w:rPr>
        <w:t>обеспечивает защиту, обработку, хранение и использование персональных данных получателей социальной услуги в соответствии с законодательством Российской Федерации о персональных данных.</w:t>
      </w:r>
    </w:p>
    <w:p w:rsidR="00BF30F7" w:rsidRPr="00F735AF" w:rsidRDefault="00BF30F7" w:rsidP="00BF30F7">
      <w:pPr>
        <w:tabs>
          <w:tab w:val="left" w:pos="1260"/>
        </w:tabs>
        <w:ind w:left="-360" w:right="-186" w:firstLine="540"/>
        <w:jc w:val="both"/>
        <w:rPr>
          <w:sz w:val="26"/>
          <w:szCs w:val="26"/>
        </w:rPr>
      </w:pPr>
      <w:r w:rsidRPr="00F735AF">
        <w:rPr>
          <w:sz w:val="26"/>
          <w:szCs w:val="26"/>
        </w:rPr>
        <w:t>4.4.</w:t>
      </w:r>
      <w:r w:rsidRPr="00F735AF">
        <w:rPr>
          <w:bCs/>
          <w:color w:val="000000"/>
          <w:sz w:val="26"/>
          <w:szCs w:val="26"/>
        </w:rPr>
        <w:t>Социальная услуга предоставляется при наличии информированного добровольного Согласия получателя услуг (П</w:t>
      </w:r>
      <w:r w:rsidRPr="00F735AF">
        <w:rPr>
          <w:sz w:val="26"/>
          <w:szCs w:val="26"/>
        </w:rPr>
        <w:t>риложение № 2 к Порядку)</w:t>
      </w:r>
      <w:r w:rsidRPr="00F735AF">
        <w:rPr>
          <w:bCs/>
          <w:color w:val="000000"/>
          <w:sz w:val="26"/>
          <w:szCs w:val="26"/>
        </w:rPr>
        <w:t xml:space="preserve"> в соответствии </w:t>
      </w:r>
      <w:r w:rsidRPr="00F735AF">
        <w:rPr>
          <w:sz w:val="26"/>
          <w:szCs w:val="26"/>
        </w:rPr>
        <w:t xml:space="preserve"> требованиями, установленными Федеральным Законом, иными законами и нормативными правовыми актами, регулирующими социальное обслуживание граждан.</w:t>
      </w:r>
    </w:p>
    <w:p w:rsidR="00630663" w:rsidRPr="00630663" w:rsidRDefault="00630663" w:rsidP="00A927FE">
      <w:pPr>
        <w:ind w:left="-360" w:right="-366" w:firstLine="540"/>
        <w:jc w:val="both"/>
        <w:rPr>
          <w:color w:val="000000"/>
          <w:sz w:val="26"/>
          <w:szCs w:val="26"/>
        </w:rPr>
      </w:pPr>
      <w:r w:rsidRPr="00630663">
        <w:rPr>
          <w:color w:val="000000"/>
          <w:sz w:val="26"/>
          <w:szCs w:val="26"/>
        </w:rPr>
        <w:t>4.5. Предоставление социальной услуги осуществляется в целях улучшения условий жизнедеятельности получателей социальных услуг посредством оказания получателям социальных услуг помощи в доставке в медицинскую организацию для получения следующих медицинских услуг:- гемодиализ почек.</w:t>
      </w:r>
    </w:p>
    <w:p w:rsidR="00BF30F7" w:rsidRPr="00F735AF" w:rsidRDefault="00BF30F7" w:rsidP="00BF30F7">
      <w:pPr>
        <w:widowControl w:val="0"/>
        <w:autoSpaceDE w:val="0"/>
        <w:autoSpaceDN w:val="0"/>
        <w:adjustRightInd w:val="0"/>
        <w:ind w:left="-360" w:right="-186" w:firstLine="540"/>
        <w:jc w:val="both"/>
        <w:rPr>
          <w:bCs/>
          <w:color w:val="000000"/>
          <w:sz w:val="26"/>
          <w:szCs w:val="26"/>
        </w:rPr>
      </w:pPr>
      <w:r w:rsidRPr="00F735AF">
        <w:rPr>
          <w:bCs/>
          <w:color w:val="000000"/>
          <w:sz w:val="26"/>
          <w:szCs w:val="26"/>
        </w:rPr>
        <w:t>4.6. Социальная услуга предоставляется бесплатно.</w:t>
      </w:r>
    </w:p>
    <w:p w:rsidR="00BF30F7" w:rsidRPr="00F735AF" w:rsidRDefault="00BF30F7" w:rsidP="00BF30F7">
      <w:pPr>
        <w:ind w:left="-360" w:right="-186" w:firstLine="540"/>
        <w:jc w:val="both"/>
        <w:rPr>
          <w:sz w:val="26"/>
          <w:szCs w:val="26"/>
        </w:rPr>
      </w:pPr>
      <w:r w:rsidRPr="00F735AF">
        <w:rPr>
          <w:bCs/>
          <w:color w:val="000000"/>
          <w:sz w:val="26"/>
          <w:szCs w:val="26"/>
        </w:rPr>
        <w:t xml:space="preserve">4.7. </w:t>
      </w:r>
      <w:r w:rsidRPr="00F735AF">
        <w:rPr>
          <w:sz w:val="26"/>
          <w:szCs w:val="26"/>
        </w:rPr>
        <w:t>При предоставлении социальной услуги МБУСО «СКЦСОН «Вита» обязан:</w:t>
      </w:r>
    </w:p>
    <w:p w:rsidR="00BF30F7" w:rsidRPr="00F735AF" w:rsidRDefault="00BF30F7" w:rsidP="00BF30F7">
      <w:pPr>
        <w:ind w:left="-360" w:right="-186" w:firstLine="540"/>
        <w:jc w:val="both"/>
        <w:rPr>
          <w:sz w:val="26"/>
          <w:szCs w:val="26"/>
        </w:rPr>
      </w:pPr>
      <w:r w:rsidRPr="00F735AF">
        <w:rPr>
          <w:sz w:val="26"/>
          <w:szCs w:val="26"/>
        </w:rPr>
        <w:t>- соблюдать права человека и гражданина;</w:t>
      </w:r>
    </w:p>
    <w:p w:rsidR="00BF30F7" w:rsidRPr="00F735AF" w:rsidRDefault="00BF30F7" w:rsidP="00BF30F7">
      <w:pPr>
        <w:ind w:left="-360" w:right="-186" w:firstLine="540"/>
        <w:jc w:val="both"/>
        <w:rPr>
          <w:sz w:val="26"/>
          <w:szCs w:val="26"/>
        </w:rPr>
      </w:pPr>
      <w:r w:rsidRPr="00F735AF">
        <w:rPr>
          <w:sz w:val="26"/>
          <w:szCs w:val="26"/>
        </w:rPr>
        <w:t>-обеспечивать неприкосновенность личности и безопасность получателей социальных услуг;</w:t>
      </w:r>
    </w:p>
    <w:p w:rsidR="00BF30F7" w:rsidRPr="00F735AF" w:rsidRDefault="00BF30F7" w:rsidP="00BF30F7">
      <w:pPr>
        <w:ind w:left="-360" w:right="-186" w:firstLine="540"/>
        <w:jc w:val="both"/>
        <w:rPr>
          <w:sz w:val="26"/>
          <w:szCs w:val="26"/>
        </w:rPr>
      </w:pPr>
      <w:r w:rsidRPr="00F735AF">
        <w:rPr>
          <w:sz w:val="26"/>
          <w:szCs w:val="26"/>
        </w:rPr>
        <w:t>- обеспечивать ознакомление получателей социальной услуги или их законных представителей со своими правоустанавливающими документами, на основании которых осуществляет свою деятельность и оказывает социальные услуги;</w:t>
      </w:r>
    </w:p>
    <w:p w:rsidR="00BF30F7" w:rsidRPr="00F735AF" w:rsidRDefault="00BF30F7" w:rsidP="00BF30F7">
      <w:pPr>
        <w:ind w:left="-360" w:right="-186" w:firstLine="540"/>
        <w:jc w:val="both"/>
        <w:rPr>
          <w:sz w:val="26"/>
          <w:szCs w:val="26"/>
        </w:rPr>
      </w:pPr>
      <w:r w:rsidRPr="00F735AF">
        <w:rPr>
          <w:sz w:val="26"/>
          <w:szCs w:val="26"/>
        </w:rPr>
        <w:t xml:space="preserve">- исполнять иные обязанности, связанные с реализацией прав получателей социальных услуг на социальное обслуживание в форме на дому. </w:t>
      </w:r>
    </w:p>
    <w:p w:rsidR="00BF30F7" w:rsidRDefault="00BF30F7" w:rsidP="00BF30F7">
      <w:pPr>
        <w:widowControl w:val="0"/>
        <w:autoSpaceDE w:val="0"/>
        <w:autoSpaceDN w:val="0"/>
        <w:adjustRightInd w:val="0"/>
        <w:ind w:left="-360" w:right="-186" w:firstLine="540"/>
        <w:jc w:val="both"/>
        <w:rPr>
          <w:sz w:val="26"/>
          <w:szCs w:val="26"/>
        </w:rPr>
      </w:pPr>
      <w:r w:rsidRPr="00F735AF">
        <w:rPr>
          <w:rFonts w:eastAsiaTheme="minorHAnsi"/>
          <w:sz w:val="26"/>
          <w:szCs w:val="26"/>
        </w:rPr>
        <w:t xml:space="preserve">4.8. </w:t>
      </w:r>
      <w:r w:rsidR="00A927FE" w:rsidRPr="00630663">
        <w:rPr>
          <w:rFonts w:eastAsiaTheme="minorHAnsi"/>
          <w:sz w:val="26"/>
          <w:szCs w:val="26"/>
        </w:rPr>
        <w:t xml:space="preserve">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 </w:t>
      </w:r>
      <w:r w:rsidR="00A927FE">
        <w:rPr>
          <w:rFonts w:eastAsiaTheme="minorHAnsi"/>
          <w:sz w:val="26"/>
          <w:szCs w:val="26"/>
        </w:rPr>
        <w:t xml:space="preserve"> </w:t>
      </w:r>
      <w:r w:rsidRPr="00F735AF">
        <w:rPr>
          <w:rFonts w:eastAsiaTheme="minorHAnsi"/>
          <w:sz w:val="26"/>
          <w:szCs w:val="26"/>
        </w:rPr>
        <w:t>(П</w:t>
      </w:r>
      <w:r w:rsidRPr="00F735AF">
        <w:rPr>
          <w:sz w:val="26"/>
          <w:szCs w:val="26"/>
        </w:rPr>
        <w:t>риложение № 3 к Порядку).</w:t>
      </w:r>
    </w:p>
    <w:p w:rsidR="00841FA5" w:rsidRPr="00841FA5" w:rsidRDefault="00841FA5" w:rsidP="00841FA5">
      <w:pPr>
        <w:pStyle w:val="ad"/>
        <w:spacing w:before="0" w:beforeAutospacing="0" w:after="0" w:afterAutospacing="0"/>
        <w:ind w:left="-360" w:right="-366" w:hanging="72"/>
        <w:jc w:val="both"/>
        <w:rPr>
          <w:color w:val="222222"/>
          <w:sz w:val="26"/>
          <w:szCs w:val="26"/>
        </w:rPr>
      </w:pPr>
      <w:r>
        <w:rPr>
          <w:sz w:val="26"/>
          <w:szCs w:val="26"/>
        </w:rPr>
        <w:t xml:space="preserve">           </w:t>
      </w:r>
      <w:r w:rsidRPr="00841FA5">
        <w:rPr>
          <w:sz w:val="26"/>
          <w:szCs w:val="26"/>
        </w:rPr>
        <w:t>4.9.</w:t>
      </w:r>
      <w:r w:rsidRPr="00841FA5">
        <w:rPr>
          <w:rFonts w:eastAsiaTheme="minorHAnsi"/>
          <w:sz w:val="26"/>
          <w:szCs w:val="26"/>
        </w:rPr>
        <w:t xml:space="preserve"> </w:t>
      </w:r>
      <w:r w:rsidRPr="00841FA5">
        <w:rPr>
          <w:color w:val="222222"/>
          <w:sz w:val="26"/>
          <w:szCs w:val="26"/>
        </w:rPr>
        <w:t>На каждую поездку</w:t>
      </w:r>
      <w:r w:rsidR="004C6ED8">
        <w:rPr>
          <w:color w:val="222222"/>
          <w:sz w:val="26"/>
          <w:szCs w:val="26"/>
        </w:rPr>
        <w:t xml:space="preserve"> в медицинскую организацию и обратно</w:t>
      </w:r>
      <w:r w:rsidRPr="00841FA5">
        <w:rPr>
          <w:color w:val="222222"/>
          <w:sz w:val="26"/>
          <w:szCs w:val="26"/>
        </w:rPr>
        <w:t xml:space="preserve"> оформляется Талон, в котором водитель Социальной службы перевозок  по окончании поездки отмечает пройденный километраж и время. Запись подтверждается подписями водителя и Инвалида.</w:t>
      </w:r>
      <w:r w:rsidRPr="00841FA5">
        <w:rPr>
          <w:rFonts w:eastAsiaTheme="minorHAnsi"/>
          <w:sz w:val="26"/>
          <w:szCs w:val="26"/>
        </w:rPr>
        <w:t xml:space="preserve"> </w:t>
      </w:r>
      <w:r w:rsidRPr="00F735AF">
        <w:rPr>
          <w:rFonts w:eastAsiaTheme="minorHAnsi"/>
          <w:sz w:val="26"/>
          <w:szCs w:val="26"/>
        </w:rPr>
        <w:t>(П</w:t>
      </w:r>
      <w:r w:rsidRPr="00F735AF">
        <w:rPr>
          <w:sz w:val="26"/>
          <w:szCs w:val="26"/>
        </w:rPr>
        <w:t xml:space="preserve">риложение № </w:t>
      </w:r>
      <w:r>
        <w:rPr>
          <w:sz w:val="26"/>
          <w:szCs w:val="26"/>
        </w:rPr>
        <w:t>4</w:t>
      </w:r>
      <w:r w:rsidRPr="00F735AF">
        <w:rPr>
          <w:sz w:val="26"/>
          <w:szCs w:val="26"/>
        </w:rPr>
        <w:t xml:space="preserve"> к Порядку).</w:t>
      </w:r>
    </w:p>
    <w:p w:rsidR="00841FA5" w:rsidRPr="00841FA5" w:rsidRDefault="00841FA5" w:rsidP="00841FA5">
      <w:pPr>
        <w:widowControl w:val="0"/>
        <w:autoSpaceDE w:val="0"/>
        <w:autoSpaceDN w:val="0"/>
        <w:adjustRightInd w:val="0"/>
        <w:ind w:left="-360" w:right="-186" w:hanging="72"/>
        <w:jc w:val="both"/>
        <w:rPr>
          <w:sz w:val="26"/>
          <w:szCs w:val="26"/>
        </w:rPr>
      </w:pPr>
    </w:p>
    <w:p w:rsidR="00BF30F7" w:rsidRPr="00F735AF" w:rsidRDefault="00BF30F7" w:rsidP="00A927FE">
      <w:pPr>
        <w:autoSpaceDE w:val="0"/>
        <w:autoSpaceDN w:val="0"/>
        <w:adjustRightInd w:val="0"/>
        <w:ind w:left="-360" w:right="-186" w:firstLine="540"/>
        <w:jc w:val="center"/>
        <w:rPr>
          <w:rFonts w:eastAsiaTheme="minorHAnsi"/>
          <w:b/>
          <w:bCs/>
          <w:sz w:val="26"/>
          <w:szCs w:val="26"/>
        </w:rPr>
      </w:pPr>
      <w:r w:rsidRPr="00F735AF">
        <w:rPr>
          <w:rFonts w:eastAsiaTheme="minorHAnsi"/>
          <w:b/>
          <w:bCs/>
          <w:sz w:val="26"/>
          <w:szCs w:val="26"/>
        </w:rPr>
        <w:t>5. Перечень документов, необходимых для принятия решения</w:t>
      </w:r>
    </w:p>
    <w:p w:rsidR="00BF30F7" w:rsidRPr="00F735AF" w:rsidRDefault="00BF30F7" w:rsidP="00A927FE">
      <w:pPr>
        <w:autoSpaceDE w:val="0"/>
        <w:autoSpaceDN w:val="0"/>
        <w:adjustRightInd w:val="0"/>
        <w:ind w:left="-360" w:right="-186" w:firstLine="540"/>
        <w:jc w:val="center"/>
        <w:rPr>
          <w:rFonts w:eastAsiaTheme="minorHAnsi"/>
          <w:b/>
          <w:bCs/>
          <w:sz w:val="26"/>
          <w:szCs w:val="26"/>
        </w:rPr>
      </w:pPr>
      <w:r w:rsidRPr="00F735AF">
        <w:rPr>
          <w:rFonts w:eastAsiaTheme="minorHAnsi"/>
          <w:b/>
          <w:bCs/>
          <w:sz w:val="26"/>
          <w:szCs w:val="26"/>
        </w:rPr>
        <w:t>и организации предоставления социальных услуг</w:t>
      </w:r>
    </w:p>
    <w:p w:rsidR="00BF30F7" w:rsidRPr="00F735AF" w:rsidRDefault="00BF30F7" w:rsidP="00BF30F7">
      <w:pPr>
        <w:autoSpaceDE w:val="0"/>
        <w:autoSpaceDN w:val="0"/>
        <w:adjustRightInd w:val="0"/>
        <w:ind w:left="-360" w:right="-186" w:firstLine="540"/>
        <w:jc w:val="both"/>
        <w:rPr>
          <w:rFonts w:eastAsiaTheme="minorHAnsi"/>
          <w:sz w:val="26"/>
          <w:szCs w:val="26"/>
        </w:rPr>
      </w:pPr>
      <w:r w:rsidRPr="00F735AF">
        <w:rPr>
          <w:rFonts w:eastAsiaTheme="minorHAnsi"/>
          <w:sz w:val="26"/>
          <w:szCs w:val="26"/>
        </w:rPr>
        <w:t xml:space="preserve">5.1 Социальная услуга предоставляется </w:t>
      </w:r>
      <w:r w:rsidRPr="00F735AF">
        <w:rPr>
          <w:sz w:val="26"/>
          <w:szCs w:val="26"/>
        </w:rPr>
        <w:t xml:space="preserve">МБУСО «СКЦСОН «Вита» </w:t>
      </w:r>
      <w:r w:rsidRPr="00F735AF">
        <w:rPr>
          <w:rFonts w:eastAsiaTheme="minorHAnsi"/>
          <w:sz w:val="26"/>
          <w:szCs w:val="26"/>
        </w:rPr>
        <w:t xml:space="preserve">на основании </w:t>
      </w:r>
      <w:r w:rsidR="00A927FE">
        <w:rPr>
          <w:rFonts w:eastAsiaTheme="minorHAnsi"/>
          <w:sz w:val="26"/>
          <w:szCs w:val="26"/>
        </w:rPr>
        <w:t>заявления получателя срочных социальных услуг</w:t>
      </w:r>
      <w:r w:rsidRPr="00F735AF">
        <w:rPr>
          <w:rFonts w:eastAsiaTheme="minorHAnsi"/>
          <w:sz w:val="26"/>
          <w:szCs w:val="26"/>
        </w:rPr>
        <w:t>, а также получения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w:t>
      </w:r>
      <w:r w:rsidRPr="00F735AF">
        <w:rPr>
          <w:sz w:val="26"/>
          <w:szCs w:val="26"/>
        </w:rPr>
        <w:t xml:space="preserve">риложение № </w:t>
      </w:r>
      <w:r w:rsidR="004C6ED8">
        <w:rPr>
          <w:sz w:val="26"/>
          <w:szCs w:val="26"/>
        </w:rPr>
        <w:t>5</w:t>
      </w:r>
      <w:r w:rsidRPr="00F735AF">
        <w:rPr>
          <w:sz w:val="26"/>
          <w:szCs w:val="26"/>
        </w:rPr>
        <w:t xml:space="preserve"> к Порядку)</w:t>
      </w:r>
      <w:r w:rsidRPr="00F735AF">
        <w:rPr>
          <w:rFonts w:eastAsiaTheme="minorHAnsi"/>
          <w:sz w:val="26"/>
          <w:szCs w:val="26"/>
        </w:rPr>
        <w:t>.</w:t>
      </w:r>
    </w:p>
    <w:p w:rsidR="00BF30F7" w:rsidRDefault="00BF30F7" w:rsidP="00BF30F7">
      <w:pPr>
        <w:autoSpaceDE w:val="0"/>
        <w:autoSpaceDN w:val="0"/>
        <w:adjustRightInd w:val="0"/>
        <w:ind w:left="-360" w:right="-186" w:firstLine="540"/>
        <w:jc w:val="both"/>
        <w:rPr>
          <w:rFonts w:eastAsiaTheme="minorHAnsi"/>
          <w:sz w:val="26"/>
          <w:szCs w:val="26"/>
        </w:rPr>
      </w:pPr>
      <w:r w:rsidRPr="00F735AF">
        <w:rPr>
          <w:rFonts w:eastAsiaTheme="minorHAnsi"/>
          <w:sz w:val="26"/>
          <w:szCs w:val="26"/>
        </w:rPr>
        <w:t xml:space="preserve">5.2. Получатель социальных услуг (законный представитель) вместе с обращением представляет </w:t>
      </w:r>
      <w:r w:rsidRPr="00F735AF">
        <w:rPr>
          <w:sz w:val="26"/>
          <w:szCs w:val="26"/>
        </w:rPr>
        <w:t xml:space="preserve">МБУСО «СКЦСОН «Вита» </w:t>
      </w:r>
      <w:r w:rsidRPr="00F735AF">
        <w:rPr>
          <w:rFonts w:eastAsiaTheme="minorHAnsi"/>
          <w:sz w:val="26"/>
          <w:szCs w:val="26"/>
        </w:rPr>
        <w:t>копию документа, удостоверяющего личность получателя социальных услуг (в т.ч. путем сканирования документа).</w:t>
      </w:r>
    </w:p>
    <w:p w:rsidR="00BF30F7" w:rsidRDefault="00BF30F7" w:rsidP="00BF30F7">
      <w:pPr>
        <w:autoSpaceDE w:val="0"/>
        <w:autoSpaceDN w:val="0"/>
        <w:adjustRightInd w:val="0"/>
        <w:ind w:left="-360" w:right="-186" w:firstLine="540"/>
        <w:jc w:val="both"/>
        <w:rPr>
          <w:rFonts w:eastAsiaTheme="minorHAnsi"/>
          <w:sz w:val="26"/>
          <w:szCs w:val="26"/>
        </w:rPr>
      </w:pPr>
      <w:r>
        <w:rPr>
          <w:rFonts w:eastAsiaTheme="minorHAnsi"/>
          <w:sz w:val="26"/>
          <w:szCs w:val="26"/>
        </w:rPr>
        <w:t>5.3.</w:t>
      </w:r>
      <w:r w:rsidR="00A927FE">
        <w:rPr>
          <w:rFonts w:eastAsiaTheme="minorHAnsi"/>
          <w:sz w:val="26"/>
          <w:szCs w:val="26"/>
        </w:rPr>
        <w:t>Заявле</w:t>
      </w:r>
      <w:r>
        <w:rPr>
          <w:rFonts w:eastAsiaTheme="minorHAnsi"/>
          <w:sz w:val="26"/>
          <w:szCs w:val="26"/>
        </w:rPr>
        <w:t xml:space="preserve">ния регистрируются в Журнале </w:t>
      </w:r>
      <w:r w:rsidRPr="00C319C3">
        <w:rPr>
          <w:sz w:val="26"/>
          <w:szCs w:val="26"/>
        </w:rPr>
        <w:t>учета обращений граждан для  получения срочных социальных услуг</w:t>
      </w:r>
      <w:r>
        <w:rPr>
          <w:sz w:val="26"/>
          <w:szCs w:val="26"/>
        </w:rPr>
        <w:t xml:space="preserve"> </w:t>
      </w:r>
      <w:r w:rsidRPr="00C319C3">
        <w:rPr>
          <w:sz w:val="26"/>
          <w:szCs w:val="26"/>
        </w:rPr>
        <w:t>на дому</w:t>
      </w:r>
      <w:r>
        <w:rPr>
          <w:sz w:val="26"/>
          <w:szCs w:val="26"/>
        </w:rPr>
        <w:t xml:space="preserve"> </w:t>
      </w:r>
      <w:r w:rsidRPr="00F735AF">
        <w:rPr>
          <w:rFonts w:eastAsiaTheme="minorHAnsi"/>
          <w:sz w:val="26"/>
          <w:szCs w:val="26"/>
        </w:rPr>
        <w:t>(П</w:t>
      </w:r>
      <w:r w:rsidRPr="00F735AF">
        <w:rPr>
          <w:sz w:val="26"/>
          <w:szCs w:val="26"/>
        </w:rPr>
        <w:t xml:space="preserve">риложение № </w:t>
      </w:r>
      <w:r w:rsidR="004C6ED8">
        <w:rPr>
          <w:sz w:val="26"/>
          <w:szCs w:val="26"/>
        </w:rPr>
        <w:t>6</w:t>
      </w:r>
      <w:r w:rsidRPr="00F735AF">
        <w:rPr>
          <w:sz w:val="26"/>
          <w:szCs w:val="26"/>
        </w:rPr>
        <w:t xml:space="preserve"> к Порядку)</w:t>
      </w:r>
      <w:r w:rsidRPr="00F735AF">
        <w:rPr>
          <w:rFonts w:eastAsiaTheme="minorHAnsi"/>
          <w:sz w:val="26"/>
          <w:szCs w:val="26"/>
        </w:rPr>
        <w:t>.</w:t>
      </w:r>
    </w:p>
    <w:p w:rsidR="00BF30F7" w:rsidRPr="00F735AF" w:rsidRDefault="00841FA5" w:rsidP="00841FA5">
      <w:pPr>
        <w:pStyle w:val="ad"/>
        <w:spacing w:before="0" w:beforeAutospacing="0" w:after="0" w:afterAutospacing="0"/>
        <w:ind w:left="-540" w:right="-366" w:firstLine="108"/>
        <w:rPr>
          <w:rFonts w:eastAsiaTheme="minorHAnsi"/>
          <w:sz w:val="26"/>
          <w:szCs w:val="26"/>
        </w:rPr>
      </w:pPr>
      <w:r>
        <w:rPr>
          <w:rFonts w:eastAsiaTheme="minorHAnsi"/>
          <w:sz w:val="26"/>
          <w:szCs w:val="26"/>
        </w:rPr>
        <w:t xml:space="preserve">          </w:t>
      </w:r>
      <w:r w:rsidR="00BF30F7" w:rsidRPr="00F735AF">
        <w:rPr>
          <w:rFonts w:eastAsiaTheme="minorHAnsi"/>
          <w:sz w:val="26"/>
          <w:szCs w:val="26"/>
        </w:rPr>
        <w:t>5.</w:t>
      </w:r>
      <w:r>
        <w:rPr>
          <w:rFonts w:eastAsiaTheme="minorHAnsi"/>
          <w:sz w:val="26"/>
          <w:szCs w:val="26"/>
        </w:rPr>
        <w:t>4</w:t>
      </w:r>
      <w:r w:rsidR="00BF30F7" w:rsidRPr="00F735AF">
        <w:rPr>
          <w:rFonts w:eastAsiaTheme="minorHAnsi"/>
          <w:sz w:val="26"/>
          <w:szCs w:val="26"/>
        </w:rPr>
        <w:t xml:space="preserve">. </w:t>
      </w:r>
      <w:r w:rsidR="00BF30F7" w:rsidRPr="00F735AF">
        <w:rPr>
          <w:sz w:val="26"/>
          <w:szCs w:val="26"/>
        </w:rPr>
        <w:t xml:space="preserve">МБУСО «СКЦСОН «Вита» </w:t>
      </w:r>
      <w:r w:rsidR="00BF30F7" w:rsidRPr="00F735AF">
        <w:rPr>
          <w:rFonts w:eastAsiaTheme="minorHAnsi"/>
          <w:sz w:val="26"/>
          <w:szCs w:val="26"/>
        </w:rPr>
        <w:t>формирует личное дело, в котором содержатся следующие документы:</w:t>
      </w:r>
    </w:p>
    <w:p w:rsidR="00BF30F7" w:rsidRPr="00F735AF" w:rsidRDefault="00BF30F7" w:rsidP="00BF30F7">
      <w:pPr>
        <w:autoSpaceDE w:val="0"/>
        <w:autoSpaceDN w:val="0"/>
        <w:adjustRightInd w:val="0"/>
        <w:ind w:left="-360" w:right="-186" w:firstLine="540"/>
        <w:jc w:val="both"/>
        <w:rPr>
          <w:rFonts w:eastAsiaTheme="minorHAnsi"/>
          <w:sz w:val="26"/>
          <w:szCs w:val="26"/>
        </w:rPr>
      </w:pPr>
      <w:r w:rsidRPr="00F735AF">
        <w:rPr>
          <w:rFonts w:eastAsiaTheme="minorHAnsi"/>
          <w:sz w:val="26"/>
          <w:szCs w:val="26"/>
        </w:rPr>
        <w:t>- обращение на предоставление услуги, в том числе оформленное телефонограммой;</w:t>
      </w:r>
    </w:p>
    <w:p w:rsidR="00BF30F7" w:rsidRPr="00F735AF" w:rsidRDefault="00BF30F7" w:rsidP="00BF30F7">
      <w:pPr>
        <w:autoSpaceDE w:val="0"/>
        <w:autoSpaceDN w:val="0"/>
        <w:adjustRightInd w:val="0"/>
        <w:ind w:left="-360" w:right="-186" w:firstLine="540"/>
        <w:jc w:val="both"/>
        <w:rPr>
          <w:rFonts w:eastAsiaTheme="minorHAnsi"/>
          <w:sz w:val="26"/>
          <w:szCs w:val="26"/>
        </w:rPr>
      </w:pPr>
      <w:r w:rsidRPr="00F735AF">
        <w:rPr>
          <w:rFonts w:eastAsiaTheme="minorHAnsi"/>
          <w:sz w:val="26"/>
          <w:szCs w:val="26"/>
        </w:rPr>
        <w:lastRenderedPageBreak/>
        <w:t>- копия документа, удостоверяющего личность получателя социальных услуг;</w:t>
      </w:r>
    </w:p>
    <w:p w:rsidR="00BF30F7" w:rsidRPr="00F735AF" w:rsidRDefault="00BF30F7" w:rsidP="00BF30F7">
      <w:pPr>
        <w:autoSpaceDE w:val="0"/>
        <w:autoSpaceDN w:val="0"/>
        <w:adjustRightInd w:val="0"/>
        <w:ind w:left="-360" w:right="-186" w:firstLine="540"/>
        <w:jc w:val="both"/>
        <w:rPr>
          <w:rFonts w:eastAsiaTheme="minorHAnsi"/>
          <w:sz w:val="26"/>
          <w:szCs w:val="26"/>
        </w:rPr>
      </w:pPr>
      <w:r w:rsidRPr="00F735AF">
        <w:rPr>
          <w:rFonts w:eastAsiaTheme="minorHAnsi"/>
          <w:sz w:val="26"/>
          <w:szCs w:val="26"/>
        </w:rPr>
        <w:t>- приказ о принятии решения о предоставления срочной социальной услуги;</w:t>
      </w:r>
    </w:p>
    <w:p w:rsidR="00BF30F7" w:rsidRPr="00F735AF" w:rsidRDefault="00BF30F7" w:rsidP="00BF30F7">
      <w:pPr>
        <w:autoSpaceDE w:val="0"/>
        <w:autoSpaceDN w:val="0"/>
        <w:adjustRightInd w:val="0"/>
        <w:ind w:left="-360" w:right="-186" w:firstLine="540"/>
        <w:jc w:val="both"/>
        <w:rPr>
          <w:rFonts w:eastAsiaTheme="minorHAnsi"/>
          <w:sz w:val="26"/>
          <w:szCs w:val="26"/>
        </w:rPr>
      </w:pPr>
      <w:r w:rsidRPr="00F735AF">
        <w:rPr>
          <w:rFonts w:eastAsiaTheme="minorHAnsi"/>
          <w:sz w:val="26"/>
          <w:szCs w:val="26"/>
        </w:rPr>
        <w:t>- акт о предоставлении социальной услуги с подписью получателя (законного представителя получателя) социальной услуги;</w:t>
      </w:r>
    </w:p>
    <w:p w:rsidR="00BF30F7" w:rsidRPr="00F735AF" w:rsidRDefault="00BF30F7" w:rsidP="00BF30F7">
      <w:pPr>
        <w:autoSpaceDE w:val="0"/>
        <w:autoSpaceDN w:val="0"/>
        <w:adjustRightInd w:val="0"/>
        <w:ind w:left="-360" w:right="-186" w:firstLine="540"/>
        <w:jc w:val="both"/>
        <w:rPr>
          <w:rFonts w:eastAsiaTheme="minorHAnsi"/>
          <w:sz w:val="26"/>
          <w:szCs w:val="26"/>
        </w:rPr>
      </w:pPr>
      <w:r w:rsidRPr="00F735AF">
        <w:rPr>
          <w:rFonts w:eastAsiaTheme="minorHAnsi"/>
          <w:sz w:val="26"/>
          <w:szCs w:val="26"/>
        </w:rPr>
        <w:t>- сведения о наличии иных обстоятельств, установленных Правительством Калининградской области, поступившие из Министерства здравоохранения Калининградской области, подведомственных ему учреждений здравоохранения, и (или) Управления Роспотребнадзора по Калининградской области.</w:t>
      </w:r>
    </w:p>
    <w:p w:rsidR="00BF30F7" w:rsidRPr="00F735AF" w:rsidRDefault="00BF30F7" w:rsidP="00BF30F7">
      <w:pPr>
        <w:autoSpaceDE w:val="0"/>
        <w:autoSpaceDN w:val="0"/>
        <w:adjustRightInd w:val="0"/>
        <w:ind w:left="-360" w:right="-186" w:firstLine="540"/>
        <w:rPr>
          <w:rFonts w:eastAsiaTheme="minorHAnsi"/>
          <w:bCs/>
          <w:sz w:val="26"/>
          <w:szCs w:val="26"/>
        </w:rPr>
      </w:pPr>
    </w:p>
    <w:p w:rsidR="00BF30F7" w:rsidRDefault="00BF30F7" w:rsidP="00BF30F7">
      <w:pPr>
        <w:spacing w:line="276" w:lineRule="auto"/>
      </w:pPr>
      <w:r w:rsidRPr="001A3EF0">
        <w:tab/>
      </w: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4C6ED8" w:rsidRDefault="004C6ED8"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p w:rsidR="00BF30F7" w:rsidRDefault="00BF30F7" w:rsidP="00BF30F7">
      <w:pPr>
        <w:spacing w:line="276" w:lineRule="auto"/>
      </w:pPr>
    </w:p>
    <w:sectPr w:rsidR="00BF30F7" w:rsidSect="00C100E7">
      <w:headerReference w:type="even" r:id="rId8"/>
      <w:headerReference w:type="default" r:id="rId9"/>
      <w:pgSz w:w="11906" w:h="16838"/>
      <w:pgMar w:top="426" w:right="851" w:bottom="567"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603" w:rsidRDefault="00940603" w:rsidP="003B4FE3">
      <w:r>
        <w:separator/>
      </w:r>
    </w:p>
  </w:endnote>
  <w:endnote w:type="continuationSeparator" w:id="1">
    <w:p w:rsidR="00940603" w:rsidRDefault="00940603" w:rsidP="003B4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603" w:rsidRDefault="00940603" w:rsidP="003B4FE3">
      <w:r>
        <w:separator/>
      </w:r>
    </w:p>
  </w:footnote>
  <w:footnote w:type="continuationSeparator" w:id="1">
    <w:p w:rsidR="00940603" w:rsidRDefault="00940603" w:rsidP="003B4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18" w:rsidRDefault="00020D67" w:rsidP="00094ED8">
    <w:pPr>
      <w:pStyle w:val="a7"/>
      <w:framePr w:wrap="around" w:vAnchor="text" w:hAnchor="margin" w:xAlign="right" w:y="1"/>
      <w:rPr>
        <w:rStyle w:val="a9"/>
      </w:rPr>
    </w:pPr>
    <w:r>
      <w:rPr>
        <w:rStyle w:val="a9"/>
      </w:rPr>
      <w:fldChar w:fldCharType="begin"/>
    </w:r>
    <w:r w:rsidR="00CB7317">
      <w:rPr>
        <w:rStyle w:val="a9"/>
      </w:rPr>
      <w:instrText xml:space="preserve">PAGE  </w:instrText>
    </w:r>
    <w:r>
      <w:rPr>
        <w:rStyle w:val="a9"/>
      </w:rPr>
      <w:fldChar w:fldCharType="end"/>
    </w:r>
  </w:p>
  <w:p w:rsidR="00C62918" w:rsidRDefault="00940603" w:rsidP="00481BC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18" w:rsidRDefault="00940603" w:rsidP="00094ED8">
    <w:pPr>
      <w:pStyle w:val="a7"/>
      <w:framePr w:wrap="around" w:vAnchor="text" w:hAnchor="margin" w:xAlign="right" w:y="1"/>
      <w:rPr>
        <w:rStyle w:val="a9"/>
      </w:rPr>
    </w:pPr>
  </w:p>
  <w:p w:rsidR="00C62918" w:rsidRDefault="00940603" w:rsidP="00481BC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7086"/>
    <w:multiLevelType w:val="hybridMultilevel"/>
    <w:tmpl w:val="073493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751DE"/>
    <w:multiLevelType w:val="hybridMultilevel"/>
    <w:tmpl w:val="9884A956"/>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nsid w:val="0C82025A"/>
    <w:multiLevelType w:val="hybridMultilevel"/>
    <w:tmpl w:val="55B47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24A0C"/>
    <w:multiLevelType w:val="multilevel"/>
    <w:tmpl w:val="E7A8A00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7FC65B1"/>
    <w:multiLevelType w:val="hybridMultilevel"/>
    <w:tmpl w:val="5EF668CA"/>
    <w:lvl w:ilvl="0" w:tplc="9BA0EABA">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6F5013"/>
    <w:multiLevelType w:val="hybridMultilevel"/>
    <w:tmpl w:val="627E09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C902F3"/>
    <w:multiLevelType w:val="hybridMultilevel"/>
    <w:tmpl w:val="8B407F40"/>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7">
    <w:nsid w:val="28167C3A"/>
    <w:multiLevelType w:val="hybridMultilevel"/>
    <w:tmpl w:val="6E6A39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A951A5F"/>
    <w:multiLevelType w:val="hybridMultilevel"/>
    <w:tmpl w:val="4940B310"/>
    <w:lvl w:ilvl="0" w:tplc="AFA61D82">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9">
    <w:nsid w:val="47DC017A"/>
    <w:multiLevelType w:val="hybridMultilevel"/>
    <w:tmpl w:val="2116A95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49730F87"/>
    <w:multiLevelType w:val="hybridMultilevel"/>
    <w:tmpl w:val="D58C04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0E570FF"/>
    <w:multiLevelType w:val="hybridMultilevel"/>
    <w:tmpl w:val="F98C3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0140FA"/>
    <w:multiLevelType w:val="hybridMultilevel"/>
    <w:tmpl w:val="FC32C8C0"/>
    <w:lvl w:ilvl="0" w:tplc="09BEF9B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A55071B"/>
    <w:multiLevelType w:val="hybridMultilevel"/>
    <w:tmpl w:val="86B0B28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4">
    <w:nsid w:val="7E972D33"/>
    <w:multiLevelType w:val="multilevel"/>
    <w:tmpl w:val="E7A8A00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0"/>
  </w:num>
  <w:num w:numId="3">
    <w:abstractNumId w:val="0"/>
  </w:num>
  <w:num w:numId="4">
    <w:abstractNumId w:val="12"/>
  </w:num>
  <w:num w:numId="5">
    <w:abstractNumId w:val="9"/>
  </w:num>
  <w:num w:numId="6">
    <w:abstractNumId w:val="3"/>
  </w:num>
  <w:num w:numId="7">
    <w:abstractNumId w:val="8"/>
  </w:num>
  <w:num w:numId="8">
    <w:abstractNumId w:val="6"/>
  </w:num>
  <w:num w:numId="9">
    <w:abstractNumId w:val="13"/>
  </w:num>
  <w:num w:numId="10">
    <w:abstractNumId w:val="1"/>
  </w:num>
  <w:num w:numId="11">
    <w:abstractNumId w:val="5"/>
  </w:num>
  <w:num w:numId="12">
    <w:abstractNumId w:val="14"/>
  </w:num>
  <w:num w:numId="13">
    <w:abstractNumId w:val="4"/>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7317"/>
    <w:rsid w:val="00001E8E"/>
    <w:rsid w:val="00002350"/>
    <w:rsid w:val="00020216"/>
    <w:rsid w:val="00020D67"/>
    <w:rsid w:val="00046DA5"/>
    <w:rsid w:val="0004702E"/>
    <w:rsid w:val="000504DD"/>
    <w:rsid w:val="000621F0"/>
    <w:rsid w:val="00064A31"/>
    <w:rsid w:val="00073B3C"/>
    <w:rsid w:val="00075DF8"/>
    <w:rsid w:val="000D728B"/>
    <w:rsid w:val="001028A1"/>
    <w:rsid w:val="00107EAE"/>
    <w:rsid w:val="00130E2D"/>
    <w:rsid w:val="0015017C"/>
    <w:rsid w:val="001618AD"/>
    <w:rsid w:val="00173EDF"/>
    <w:rsid w:val="00193277"/>
    <w:rsid w:val="001A57D4"/>
    <w:rsid w:val="001B115B"/>
    <w:rsid w:val="001B45ED"/>
    <w:rsid w:val="001B559B"/>
    <w:rsid w:val="001D1B41"/>
    <w:rsid w:val="001D7430"/>
    <w:rsid w:val="001F28D9"/>
    <w:rsid w:val="001F2DD5"/>
    <w:rsid w:val="002023A7"/>
    <w:rsid w:val="002110A2"/>
    <w:rsid w:val="00231DCD"/>
    <w:rsid w:val="00236DFC"/>
    <w:rsid w:val="00254288"/>
    <w:rsid w:val="002603CE"/>
    <w:rsid w:val="00261D54"/>
    <w:rsid w:val="00270D20"/>
    <w:rsid w:val="0027130C"/>
    <w:rsid w:val="00271DAE"/>
    <w:rsid w:val="00272ED1"/>
    <w:rsid w:val="0027580F"/>
    <w:rsid w:val="00295634"/>
    <w:rsid w:val="002973BB"/>
    <w:rsid w:val="002B5ACB"/>
    <w:rsid w:val="002C056F"/>
    <w:rsid w:val="002C2932"/>
    <w:rsid w:val="002E61D1"/>
    <w:rsid w:val="002F13E4"/>
    <w:rsid w:val="002F7703"/>
    <w:rsid w:val="003010B1"/>
    <w:rsid w:val="00306A51"/>
    <w:rsid w:val="00311E5E"/>
    <w:rsid w:val="00312AD1"/>
    <w:rsid w:val="00313742"/>
    <w:rsid w:val="003302D9"/>
    <w:rsid w:val="0034695E"/>
    <w:rsid w:val="00347809"/>
    <w:rsid w:val="00351AAE"/>
    <w:rsid w:val="003756C0"/>
    <w:rsid w:val="00375CF1"/>
    <w:rsid w:val="00377A29"/>
    <w:rsid w:val="003B4FE3"/>
    <w:rsid w:val="003B5FC1"/>
    <w:rsid w:val="003D4530"/>
    <w:rsid w:val="003E11D8"/>
    <w:rsid w:val="003E385D"/>
    <w:rsid w:val="003E7451"/>
    <w:rsid w:val="003F3ED0"/>
    <w:rsid w:val="0041636F"/>
    <w:rsid w:val="00422700"/>
    <w:rsid w:val="00465F75"/>
    <w:rsid w:val="00474571"/>
    <w:rsid w:val="00482ADB"/>
    <w:rsid w:val="004B35ED"/>
    <w:rsid w:val="004C28F3"/>
    <w:rsid w:val="004C4A27"/>
    <w:rsid w:val="004C6ED8"/>
    <w:rsid w:val="004D170D"/>
    <w:rsid w:val="004E2274"/>
    <w:rsid w:val="004E297B"/>
    <w:rsid w:val="004F75D3"/>
    <w:rsid w:val="00501768"/>
    <w:rsid w:val="00521A1A"/>
    <w:rsid w:val="0054556B"/>
    <w:rsid w:val="005958D1"/>
    <w:rsid w:val="005E02CF"/>
    <w:rsid w:val="005F254D"/>
    <w:rsid w:val="005F51F5"/>
    <w:rsid w:val="00630663"/>
    <w:rsid w:val="00637AE6"/>
    <w:rsid w:val="006436EE"/>
    <w:rsid w:val="00650F14"/>
    <w:rsid w:val="00651A6A"/>
    <w:rsid w:val="00655E3C"/>
    <w:rsid w:val="00656D12"/>
    <w:rsid w:val="00663414"/>
    <w:rsid w:val="00670D74"/>
    <w:rsid w:val="00673DC4"/>
    <w:rsid w:val="006742A7"/>
    <w:rsid w:val="00677448"/>
    <w:rsid w:val="0068548C"/>
    <w:rsid w:val="0069086F"/>
    <w:rsid w:val="00695953"/>
    <w:rsid w:val="006C0396"/>
    <w:rsid w:val="006E1FE7"/>
    <w:rsid w:val="006E7EF7"/>
    <w:rsid w:val="006F3244"/>
    <w:rsid w:val="0071079A"/>
    <w:rsid w:val="00714083"/>
    <w:rsid w:val="007412DB"/>
    <w:rsid w:val="00753041"/>
    <w:rsid w:val="00753925"/>
    <w:rsid w:val="00761B58"/>
    <w:rsid w:val="00777050"/>
    <w:rsid w:val="00777116"/>
    <w:rsid w:val="007858CE"/>
    <w:rsid w:val="00794C44"/>
    <w:rsid w:val="007A1C13"/>
    <w:rsid w:val="007B0315"/>
    <w:rsid w:val="007B0960"/>
    <w:rsid w:val="007C0CDD"/>
    <w:rsid w:val="007C5120"/>
    <w:rsid w:val="007C7EC7"/>
    <w:rsid w:val="007F3B7B"/>
    <w:rsid w:val="00841FA5"/>
    <w:rsid w:val="00856946"/>
    <w:rsid w:val="00860775"/>
    <w:rsid w:val="00865103"/>
    <w:rsid w:val="008867B8"/>
    <w:rsid w:val="0088767D"/>
    <w:rsid w:val="008B058E"/>
    <w:rsid w:val="008B61D5"/>
    <w:rsid w:val="008C3E6F"/>
    <w:rsid w:val="008D34E2"/>
    <w:rsid w:val="008D7456"/>
    <w:rsid w:val="008F1B17"/>
    <w:rsid w:val="008F6B8D"/>
    <w:rsid w:val="009106FC"/>
    <w:rsid w:val="0092086F"/>
    <w:rsid w:val="00924C64"/>
    <w:rsid w:val="009268B4"/>
    <w:rsid w:val="0093191E"/>
    <w:rsid w:val="009348C4"/>
    <w:rsid w:val="00940603"/>
    <w:rsid w:val="0094580F"/>
    <w:rsid w:val="009538D2"/>
    <w:rsid w:val="00953DDE"/>
    <w:rsid w:val="009673BF"/>
    <w:rsid w:val="00981C0A"/>
    <w:rsid w:val="0099229F"/>
    <w:rsid w:val="009B6B93"/>
    <w:rsid w:val="009C2F7F"/>
    <w:rsid w:val="009D4A04"/>
    <w:rsid w:val="009F0CDE"/>
    <w:rsid w:val="009F5DAD"/>
    <w:rsid w:val="00A036D7"/>
    <w:rsid w:val="00A04238"/>
    <w:rsid w:val="00A37E02"/>
    <w:rsid w:val="00A51F6B"/>
    <w:rsid w:val="00A6504E"/>
    <w:rsid w:val="00A711AC"/>
    <w:rsid w:val="00A71F00"/>
    <w:rsid w:val="00A927FE"/>
    <w:rsid w:val="00AA7A24"/>
    <w:rsid w:val="00AB2502"/>
    <w:rsid w:val="00AC5140"/>
    <w:rsid w:val="00AC7C7B"/>
    <w:rsid w:val="00AE48FB"/>
    <w:rsid w:val="00AE4BB2"/>
    <w:rsid w:val="00AF436B"/>
    <w:rsid w:val="00B12F1F"/>
    <w:rsid w:val="00B14501"/>
    <w:rsid w:val="00B25993"/>
    <w:rsid w:val="00B26BAC"/>
    <w:rsid w:val="00B3268A"/>
    <w:rsid w:val="00B331A1"/>
    <w:rsid w:val="00B34619"/>
    <w:rsid w:val="00B45349"/>
    <w:rsid w:val="00B5169A"/>
    <w:rsid w:val="00B519DD"/>
    <w:rsid w:val="00B56851"/>
    <w:rsid w:val="00B70E6D"/>
    <w:rsid w:val="00B80166"/>
    <w:rsid w:val="00B8186D"/>
    <w:rsid w:val="00B85A66"/>
    <w:rsid w:val="00B91E51"/>
    <w:rsid w:val="00B95247"/>
    <w:rsid w:val="00BB01AB"/>
    <w:rsid w:val="00BF30F7"/>
    <w:rsid w:val="00BF7865"/>
    <w:rsid w:val="00C05A4C"/>
    <w:rsid w:val="00C100E7"/>
    <w:rsid w:val="00C20A69"/>
    <w:rsid w:val="00C2386E"/>
    <w:rsid w:val="00C31A6B"/>
    <w:rsid w:val="00C37B29"/>
    <w:rsid w:val="00C41B94"/>
    <w:rsid w:val="00C43E3D"/>
    <w:rsid w:val="00C65886"/>
    <w:rsid w:val="00C66D33"/>
    <w:rsid w:val="00C70283"/>
    <w:rsid w:val="00C7033E"/>
    <w:rsid w:val="00C93244"/>
    <w:rsid w:val="00C977F3"/>
    <w:rsid w:val="00CB1A4B"/>
    <w:rsid w:val="00CB3268"/>
    <w:rsid w:val="00CB7317"/>
    <w:rsid w:val="00CB7A53"/>
    <w:rsid w:val="00CE0BEC"/>
    <w:rsid w:val="00CE16D6"/>
    <w:rsid w:val="00CE2080"/>
    <w:rsid w:val="00D20758"/>
    <w:rsid w:val="00D224D5"/>
    <w:rsid w:val="00D34918"/>
    <w:rsid w:val="00D538E7"/>
    <w:rsid w:val="00D540C0"/>
    <w:rsid w:val="00D63659"/>
    <w:rsid w:val="00D87532"/>
    <w:rsid w:val="00D95B57"/>
    <w:rsid w:val="00DD038B"/>
    <w:rsid w:val="00DD193D"/>
    <w:rsid w:val="00DD6E46"/>
    <w:rsid w:val="00DE6364"/>
    <w:rsid w:val="00DE7346"/>
    <w:rsid w:val="00DF14BA"/>
    <w:rsid w:val="00E02FE0"/>
    <w:rsid w:val="00E049CC"/>
    <w:rsid w:val="00E0537B"/>
    <w:rsid w:val="00E222EB"/>
    <w:rsid w:val="00E24681"/>
    <w:rsid w:val="00E27E11"/>
    <w:rsid w:val="00E31085"/>
    <w:rsid w:val="00E339D6"/>
    <w:rsid w:val="00E36B2F"/>
    <w:rsid w:val="00E43E01"/>
    <w:rsid w:val="00E5475A"/>
    <w:rsid w:val="00E54811"/>
    <w:rsid w:val="00E56465"/>
    <w:rsid w:val="00E709C1"/>
    <w:rsid w:val="00E81338"/>
    <w:rsid w:val="00E85138"/>
    <w:rsid w:val="00EB6EA0"/>
    <w:rsid w:val="00EC7BF1"/>
    <w:rsid w:val="00ED3DD9"/>
    <w:rsid w:val="00ED5AAA"/>
    <w:rsid w:val="00EE6346"/>
    <w:rsid w:val="00EF39DC"/>
    <w:rsid w:val="00F35930"/>
    <w:rsid w:val="00F424DB"/>
    <w:rsid w:val="00F42659"/>
    <w:rsid w:val="00F67D15"/>
    <w:rsid w:val="00F925D8"/>
    <w:rsid w:val="00FB61DE"/>
    <w:rsid w:val="00FB6519"/>
    <w:rsid w:val="00FD1A07"/>
    <w:rsid w:val="00FE0B47"/>
    <w:rsid w:val="00FF1D6A"/>
    <w:rsid w:val="00FF21B3"/>
    <w:rsid w:val="00FF7305"/>
    <w:rsid w:val="00FF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17"/>
    <w:pPr>
      <w:jc w:val="left"/>
    </w:pPr>
    <w:rPr>
      <w:rFonts w:eastAsia="Times New Roman" w:cs="Times New Roman"/>
      <w:szCs w:val="24"/>
      <w:lang w:eastAsia="ru-RU"/>
    </w:rPr>
  </w:style>
  <w:style w:type="paragraph" w:styleId="1">
    <w:name w:val="heading 1"/>
    <w:basedOn w:val="a"/>
    <w:next w:val="a"/>
    <w:link w:val="10"/>
    <w:qFormat/>
    <w:rsid w:val="00EE6346"/>
    <w:pPr>
      <w:keepNext/>
      <w:ind w:hanging="426"/>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7317"/>
    <w:pPr>
      <w:jc w:val="center"/>
    </w:pPr>
    <w:rPr>
      <w:b/>
      <w:bCs/>
    </w:rPr>
  </w:style>
  <w:style w:type="character" w:customStyle="1" w:styleId="a4">
    <w:name w:val="Название Знак"/>
    <w:basedOn w:val="a0"/>
    <w:link w:val="a3"/>
    <w:rsid w:val="00CB7317"/>
    <w:rPr>
      <w:rFonts w:eastAsia="Times New Roman" w:cs="Times New Roman"/>
      <w:b/>
      <w:bCs/>
      <w:szCs w:val="24"/>
      <w:lang w:eastAsia="ru-RU"/>
    </w:rPr>
  </w:style>
  <w:style w:type="paragraph" w:styleId="a5">
    <w:name w:val="Body Text Indent"/>
    <w:basedOn w:val="a"/>
    <w:link w:val="a6"/>
    <w:rsid w:val="00CB7317"/>
    <w:pPr>
      <w:ind w:firstLine="900"/>
      <w:jc w:val="both"/>
    </w:pPr>
  </w:style>
  <w:style w:type="character" w:customStyle="1" w:styleId="a6">
    <w:name w:val="Основной текст с отступом Знак"/>
    <w:basedOn w:val="a0"/>
    <w:link w:val="a5"/>
    <w:rsid w:val="00CB7317"/>
    <w:rPr>
      <w:rFonts w:eastAsia="Times New Roman" w:cs="Times New Roman"/>
      <w:szCs w:val="24"/>
      <w:lang w:eastAsia="ru-RU"/>
    </w:rPr>
  </w:style>
  <w:style w:type="paragraph" w:styleId="2">
    <w:name w:val="Body Text Indent 2"/>
    <w:basedOn w:val="a"/>
    <w:link w:val="20"/>
    <w:rsid w:val="00CB7317"/>
    <w:pPr>
      <w:spacing w:line="360" w:lineRule="auto"/>
      <w:ind w:firstLine="900"/>
    </w:pPr>
  </w:style>
  <w:style w:type="character" w:customStyle="1" w:styleId="20">
    <w:name w:val="Основной текст с отступом 2 Знак"/>
    <w:basedOn w:val="a0"/>
    <w:link w:val="2"/>
    <w:rsid w:val="00CB7317"/>
    <w:rPr>
      <w:rFonts w:eastAsia="Times New Roman" w:cs="Times New Roman"/>
      <w:szCs w:val="24"/>
      <w:lang w:eastAsia="ru-RU"/>
    </w:rPr>
  </w:style>
  <w:style w:type="paragraph" w:styleId="a7">
    <w:name w:val="header"/>
    <w:basedOn w:val="a"/>
    <w:link w:val="a8"/>
    <w:rsid w:val="00CB7317"/>
    <w:pPr>
      <w:tabs>
        <w:tab w:val="center" w:pos="4677"/>
        <w:tab w:val="right" w:pos="9355"/>
      </w:tabs>
    </w:pPr>
  </w:style>
  <w:style w:type="character" w:customStyle="1" w:styleId="a8">
    <w:name w:val="Верхний колонтитул Знак"/>
    <w:basedOn w:val="a0"/>
    <w:link w:val="a7"/>
    <w:rsid w:val="00CB7317"/>
    <w:rPr>
      <w:rFonts w:eastAsia="Times New Roman" w:cs="Times New Roman"/>
      <w:szCs w:val="24"/>
      <w:lang w:eastAsia="ru-RU"/>
    </w:rPr>
  </w:style>
  <w:style w:type="character" w:styleId="a9">
    <w:name w:val="page number"/>
    <w:basedOn w:val="a0"/>
    <w:rsid w:val="00CB7317"/>
  </w:style>
  <w:style w:type="paragraph" w:styleId="aa">
    <w:name w:val="Balloon Text"/>
    <w:basedOn w:val="a"/>
    <w:link w:val="ab"/>
    <w:uiPriority w:val="99"/>
    <w:semiHidden/>
    <w:unhideWhenUsed/>
    <w:rsid w:val="0027130C"/>
    <w:rPr>
      <w:rFonts w:ascii="Tahoma" w:hAnsi="Tahoma" w:cs="Tahoma"/>
      <w:sz w:val="16"/>
      <w:szCs w:val="16"/>
    </w:rPr>
  </w:style>
  <w:style w:type="character" w:customStyle="1" w:styleId="ab">
    <w:name w:val="Текст выноски Знак"/>
    <w:basedOn w:val="a0"/>
    <w:link w:val="aa"/>
    <w:uiPriority w:val="99"/>
    <w:semiHidden/>
    <w:rsid w:val="0027130C"/>
    <w:rPr>
      <w:rFonts w:ascii="Tahoma" w:eastAsia="Times New Roman" w:hAnsi="Tahoma" w:cs="Tahoma"/>
      <w:sz w:val="16"/>
      <w:szCs w:val="16"/>
      <w:lang w:eastAsia="ru-RU"/>
    </w:rPr>
  </w:style>
  <w:style w:type="paragraph" w:styleId="3">
    <w:name w:val="Body Text Indent 3"/>
    <w:basedOn w:val="a"/>
    <w:link w:val="30"/>
    <w:uiPriority w:val="99"/>
    <w:unhideWhenUsed/>
    <w:rsid w:val="004B35ED"/>
    <w:pPr>
      <w:spacing w:after="120"/>
      <w:ind w:left="283"/>
    </w:pPr>
    <w:rPr>
      <w:sz w:val="16"/>
      <w:szCs w:val="16"/>
    </w:rPr>
  </w:style>
  <w:style w:type="character" w:customStyle="1" w:styleId="30">
    <w:name w:val="Основной текст с отступом 3 Знак"/>
    <w:basedOn w:val="a0"/>
    <w:link w:val="3"/>
    <w:uiPriority w:val="99"/>
    <w:rsid w:val="004B35ED"/>
    <w:rPr>
      <w:rFonts w:eastAsia="Times New Roman" w:cs="Times New Roman"/>
      <w:sz w:val="16"/>
      <w:szCs w:val="16"/>
      <w:lang w:eastAsia="ru-RU"/>
    </w:rPr>
  </w:style>
  <w:style w:type="paragraph" w:styleId="ac">
    <w:name w:val="List Paragraph"/>
    <w:basedOn w:val="a"/>
    <w:uiPriority w:val="34"/>
    <w:qFormat/>
    <w:rsid w:val="00C100E7"/>
    <w:pPr>
      <w:ind w:left="720"/>
      <w:contextualSpacing/>
    </w:pPr>
  </w:style>
  <w:style w:type="paragraph" w:styleId="ad">
    <w:name w:val="Normal (Web)"/>
    <w:basedOn w:val="a"/>
    <w:uiPriority w:val="99"/>
    <w:unhideWhenUsed/>
    <w:rsid w:val="00064A31"/>
    <w:pPr>
      <w:spacing w:before="100" w:beforeAutospacing="1" w:after="100" w:afterAutospacing="1"/>
    </w:pPr>
  </w:style>
  <w:style w:type="character" w:styleId="ae">
    <w:name w:val="Hyperlink"/>
    <w:basedOn w:val="a0"/>
    <w:uiPriority w:val="99"/>
    <w:semiHidden/>
    <w:unhideWhenUsed/>
    <w:rsid w:val="009538D2"/>
    <w:rPr>
      <w:color w:val="0000FF"/>
      <w:u w:val="single"/>
    </w:rPr>
  </w:style>
  <w:style w:type="character" w:customStyle="1" w:styleId="apple-converted-space">
    <w:name w:val="apple-converted-space"/>
    <w:basedOn w:val="a0"/>
    <w:rsid w:val="009538D2"/>
  </w:style>
  <w:style w:type="table" w:styleId="af">
    <w:name w:val="Table Grid"/>
    <w:basedOn w:val="a1"/>
    <w:uiPriority w:val="59"/>
    <w:rsid w:val="00BF30F7"/>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E6346"/>
    <w:rPr>
      <w:rFonts w:eastAsia="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64039232">
      <w:bodyDiv w:val="1"/>
      <w:marLeft w:val="0"/>
      <w:marRight w:val="0"/>
      <w:marTop w:val="0"/>
      <w:marBottom w:val="0"/>
      <w:divBdr>
        <w:top w:val="none" w:sz="0" w:space="0" w:color="auto"/>
        <w:left w:val="none" w:sz="0" w:space="0" w:color="auto"/>
        <w:bottom w:val="none" w:sz="0" w:space="0" w:color="auto"/>
        <w:right w:val="none" w:sz="0" w:space="0" w:color="auto"/>
      </w:divBdr>
    </w:div>
    <w:div w:id="1287350103">
      <w:bodyDiv w:val="1"/>
      <w:marLeft w:val="0"/>
      <w:marRight w:val="0"/>
      <w:marTop w:val="0"/>
      <w:marBottom w:val="0"/>
      <w:divBdr>
        <w:top w:val="none" w:sz="0" w:space="0" w:color="auto"/>
        <w:left w:val="none" w:sz="0" w:space="0" w:color="auto"/>
        <w:bottom w:val="none" w:sz="0" w:space="0" w:color="auto"/>
        <w:right w:val="none" w:sz="0" w:space="0" w:color="auto"/>
      </w:divBdr>
    </w:div>
    <w:div w:id="1423912823">
      <w:bodyDiv w:val="1"/>
      <w:marLeft w:val="0"/>
      <w:marRight w:val="0"/>
      <w:marTop w:val="0"/>
      <w:marBottom w:val="0"/>
      <w:divBdr>
        <w:top w:val="none" w:sz="0" w:space="0" w:color="auto"/>
        <w:left w:val="none" w:sz="0" w:space="0" w:color="auto"/>
        <w:bottom w:val="none" w:sz="0" w:space="0" w:color="auto"/>
        <w:right w:val="none" w:sz="0" w:space="0" w:color="auto"/>
      </w:divBdr>
      <w:divsChild>
        <w:div w:id="806043772">
          <w:marLeft w:val="0"/>
          <w:marRight w:val="0"/>
          <w:marTop w:val="0"/>
          <w:marBottom w:val="0"/>
          <w:divBdr>
            <w:top w:val="none" w:sz="0" w:space="0" w:color="auto"/>
            <w:left w:val="none" w:sz="0" w:space="0" w:color="auto"/>
            <w:bottom w:val="none" w:sz="0" w:space="0" w:color="auto"/>
            <w:right w:val="none" w:sz="0" w:space="0" w:color="auto"/>
          </w:divBdr>
          <w:divsChild>
            <w:div w:id="1291210328">
              <w:marLeft w:val="0"/>
              <w:marRight w:val="0"/>
              <w:marTop w:val="0"/>
              <w:marBottom w:val="0"/>
              <w:divBdr>
                <w:top w:val="none" w:sz="0" w:space="0" w:color="auto"/>
                <w:left w:val="none" w:sz="0" w:space="0" w:color="auto"/>
                <w:bottom w:val="single" w:sz="6" w:space="13" w:color="auto"/>
                <w:right w:val="none" w:sz="0" w:space="0" w:color="auto"/>
              </w:divBdr>
              <w:divsChild>
                <w:div w:id="1645692971">
                  <w:marLeft w:val="0"/>
                  <w:marRight w:val="0"/>
                  <w:marTop w:val="0"/>
                  <w:marBottom w:val="225"/>
                  <w:divBdr>
                    <w:top w:val="none" w:sz="0" w:space="0" w:color="auto"/>
                    <w:left w:val="none" w:sz="0" w:space="0" w:color="auto"/>
                    <w:bottom w:val="none" w:sz="0" w:space="0" w:color="auto"/>
                    <w:right w:val="none" w:sz="0" w:space="0" w:color="auto"/>
                  </w:divBdr>
                  <w:divsChild>
                    <w:div w:id="1942645166">
                      <w:marLeft w:val="0"/>
                      <w:marRight w:val="0"/>
                      <w:marTop w:val="0"/>
                      <w:marBottom w:val="0"/>
                      <w:divBdr>
                        <w:top w:val="none" w:sz="0" w:space="0" w:color="auto"/>
                        <w:left w:val="none" w:sz="0" w:space="0" w:color="auto"/>
                        <w:bottom w:val="none" w:sz="0" w:space="0" w:color="auto"/>
                        <w:right w:val="none" w:sz="0" w:space="0" w:color="auto"/>
                      </w:divBdr>
                    </w:div>
                  </w:divsChild>
                </w:div>
                <w:div w:id="1104618817">
                  <w:marLeft w:val="0"/>
                  <w:marRight w:val="0"/>
                  <w:marTop w:val="0"/>
                  <w:marBottom w:val="0"/>
                  <w:divBdr>
                    <w:top w:val="none" w:sz="0" w:space="0" w:color="auto"/>
                    <w:left w:val="none" w:sz="0" w:space="0" w:color="auto"/>
                    <w:bottom w:val="none" w:sz="0" w:space="0" w:color="auto"/>
                    <w:right w:val="none" w:sz="0" w:space="0" w:color="auto"/>
                  </w:divBdr>
                  <w:divsChild>
                    <w:div w:id="395126507">
                      <w:marLeft w:val="0"/>
                      <w:marRight w:val="150"/>
                      <w:marTop w:val="0"/>
                      <w:marBottom w:val="0"/>
                      <w:divBdr>
                        <w:top w:val="none" w:sz="0" w:space="0" w:color="auto"/>
                        <w:left w:val="none" w:sz="0" w:space="0" w:color="auto"/>
                        <w:bottom w:val="none" w:sz="0" w:space="0" w:color="auto"/>
                        <w:right w:val="none" w:sz="0" w:space="0" w:color="auto"/>
                      </w:divBdr>
                      <w:divsChild>
                        <w:div w:id="1631940022">
                          <w:marLeft w:val="0"/>
                          <w:marRight w:val="0"/>
                          <w:marTop w:val="0"/>
                          <w:marBottom w:val="90"/>
                          <w:divBdr>
                            <w:top w:val="none" w:sz="0" w:space="0" w:color="auto"/>
                            <w:left w:val="none" w:sz="0" w:space="0" w:color="auto"/>
                            <w:bottom w:val="none" w:sz="0" w:space="0" w:color="auto"/>
                            <w:right w:val="none" w:sz="0" w:space="0" w:color="auto"/>
                          </w:divBdr>
                          <w:divsChild>
                            <w:div w:id="1282416695">
                              <w:marLeft w:val="0"/>
                              <w:marRight w:val="0"/>
                              <w:marTop w:val="75"/>
                              <w:marBottom w:val="0"/>
                              <w:divBdr>
                                <w:top w:val="none" w:sz="0" w:space="0" w:color="auto"/>
                                <w:left w:val="none" w:sz="0" w:space="0" w:color="auto"/>
                                <w:bottom w:val="none" w:sz="0" w:space="0" w:color="auto"/>
                                <w:right w:val="none" w:sz="0" w:space="0" w:color="auto"/>
                              </w:divBdr>
                              <w:divsChild>
                                <w:div w:id="890504057">
                                  <w:marLeft w:val="0"/>
                                  <w:marRight w:val="0"/>
                                  <w:marTop w:val="0"/>
                                  <w:marBottom w:val="0"/>
                                  <w:divBdr>
                                    <w:top w:val="none" w:sz="0" w:space="0" w:color="auto"/>
                                    <w:left w:val="none" w:sz="0" w:space="0" w:color="auto"/>
                                    <w:bottom w:val="single" w:sz="6" w:space="14" w:color="auto"/>
                                    <w:right w:val="none" w:sz="0" w:space="0" w:color="auto"/>
                                  </w:divBdr>
                                </w:div>
                              </w:divsChild>
                            </w:div>
                          </w:divsChild>
                        </w:div>
                        <w:div w:id="1457331539">
                          <w:marLeft w:val="0"/>
                          <w:marRight w:val="0"/>
                          <w:marTop w:val="0"/>
                          <w:marBottom w:val="0"/>
                          <w:divBdr>
                            <w:top w:val="none" w:sz="0" w:space="0" w:color="auto"/>
                            <w:left w:val="none" w:sz="0" w:space="0" w:color="auto"/>
                            <w:bottom w:val="none" w:sz="0" w:space="0" w:color="auto"/>
                            <w:right w:val="none" w:sz="0" w:space="0" w:color="auto"/>
                          </w:divBdr>
                          <w:divsChild>
                            <w:div w:id="715080004">
                              <w:marLeft w:val="0"/>
                              <w:marRight w:val="0"/>
                              <w:marTop w:val="75"/>
                              <w:marBottom w:val="0"/>
                              <w:divBdr>
                                <w:top w:val="none" w:sz="0" w:space="0" w:color="auto"/>
                                <w:left w:val="none" w:sz="0" w:space="0" w:color="auto"/>
                                <w:bottom w:val="none" w:sz="0" w:space="0" w:color="auto"/>
                                <w:right w:val="none" w:sz="0" w:space="0" w:color="auto"/>
                              </w:divBdr>
                              <w:divsChild>
                                <w:div w:id="2066416231">
                                  <w:marLeft w:val="0"/>
                                  <w:marRight w:val="0"/>
                                  <w:marTop w:val="0"/>
                                  <w:marBottom w:val="0"/>
                                  <w:divBdr>
                                    <w:top w:val="none" w:sz="0" w:space="0" w:color="auto"/>
                                    <w:left w:val="none" w:sz="0" w:space="0" w:color="auto"/>
                                    <w:bottom w:val="single" w:sz="6" w:space="14" w:color="auto"/>
                                    <w:right w:val="none" w:sz="0" w:space="0" w:color="auto"/>
                                  </w:divBdr>
                                </w:div>
                              </w:divsChild>
                            </w:div>
                          </w:divsChild>
                        </w:div>
                      </w:divsChild>
                    </w:div>
                    <w:div w:id="2904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3272">
          <w:marLeft w:val="0"/>
          <w:marRight w:val="0"/>
          <w:marTop w:val="0"/>
          <w:marBottom w:val="0"/>
          <w:divBdr>
            <w:top w:val="none" w:sz="0" w:space="0" w:color="auto"/>
            <w:left w:val="none" w:sz="0" w:space="0" w:color="auto"/>
            <w:bottom w:val="single" w:sz="6" w:space="14" w:color="F3F4F7"/>
            <w:right w:val="none" w:sz="0" w:space="0" w:color="auto"/>
          </w:divBdr>
          <w:divsChild>
            <w:div w:id="1715888937">
              <w:marLeft w:val="0"/>
              <w:marRight w:val="-300"/>
              <w:marTop w:val="0"/>
              <w:marBottom w:val="0"/>
              <w:divBdr>
                <w:top w:val="none" w:sz="0" w:space="0" w:color="auto"/>
                <w:left w:val="none" w:sz="0" w:space="0" w:color="auto"/>
                <w:bottom w:val="none" w:sz="0" w:space="0" w:color="auto"/>
                <w:right w:val="none" w:sz="0" w:space="0" w:color="auto"/>
              </w:divBdr>
              <w:divsChild>
                <w:div w:id="1236822670">
                  <w:marLeft w:val="0"/>
                  <w:marRight w:val="300"/>
                  <w:marTop w:val="0"/>
                  <w:marBottom w:val="300"/>
                  <w:divBdr>
                    <w:top w:val="none" w:sz="0" w:space="0" w:color="auto"/>
                    <w:left w:val="none" w:sz="0" w:space="0" w:color="auto"/>
                    <w:bottom w:val="none" w:sz="0" w:space="0" w:color="auto"/>
                    <w:right w:val="none" w:sz="0" w:space="0" w:color="auto"/>
                  </w:divBdr>
                  <w:divsChild>
                    <w:div w:id="803235419">
                      <w:marLeft w:val="0"/>
                      <w:marRight w:val="0"/>
                      <w:marTop w:val="0"/>
                      <w:marBottom w:val="0"/>
                      <w:divBdr>
                        <w:top w:val="none" w:sz="0" w:space="0" w:color="auto"/>
                        <w:left w:val="none" w:sz="0" w:space="0" w:color="auto"/>
                        <w:bottom w:val="none" w:sz="0" w:space="0" w:color="auto"/>
                        <w:right w:val="none" w:sz="0" w:space="0" w:color="auto"/>
                      </w:divBdr>
                      <w:divsChild>
                        <w:div w:id="1633095043">
                          <w:marLeft w:val="0"/>
                          <w:marRight w:val="0"/>
                          <w:marTop w:val="0"/>
                          <w:marBottom w:val="0"/>
                          <w:divBdr>
                            <w:top w:val="none" w:sz="0" w:space="0" w:color="auto"/>
                            <w:left w:val="none" w:sz="0" w:space="0" w:color="auto"/>
                            <w:bottom w:val="none" w:sz="0" w:space="0" w:color="auto"/>
                            <w:right w:val="none" w:sz="0" w:space="0" w:color="auto"/>
                          </w:divBdr>
                        </w:div>
                        <w:div w:id="529606233">
                          <w:marLeft w:val="0"/>
                          <w:marRight w:val="0"/>
                          <w:marTop w:val="0"/>
                          <w:marBottom w:val="0"/>
                          <w:divBdr>
                            <w:top w:val="none" w:sz="0" w:space="0" w:color="auto"/>
                            <w:left w:val="none" w:sz="0" w:space="0" w:color="auto"/>
                            <w:bottom w:val="none" w:sz="0" w:space="0" w:color="auto"/>
                            <w:right w:val="none" w:sz="0" w:space="0" w:color="auto"/>
                          </w:divBdr>
                          <w:divsChild>
                            <w:div w:id="2021929966">
                              <w:marLeft w:val="-75"/>
                              <w:marRight w:val="-75"/>
                              <w:marTop w:val="0"/>
                              <w:marBottom w:val="0"/>
                              <w:divBdr>
                                <w:top w:val="none" w:sz="0" w:space="0" w:color="auto"/>
                                <w:left w:val="none" w:sz="0" w:space="0" w:color="auto"/>
                                <w:bottom w:val="none" w:sz="0" w:space="0" w:color="auto"/>
                                <w:right w:val="none" w:sz="0" w:space="0" w:color="auto"/>
                              </w:divBdr>
                            </w:div>
                            <w:div w:id="1344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47835">
          <w:marLeft w:val="0"/>
          <w:marRight w:val="0"/>
          <w:marTop w:val="0"/>
          <w:marBottom w:val="0"/>
          <w:divBdr>
            <w:top w:val="none" w:sz="0" w:space="0" w:color="auto"/>
            <w:left w:val="none" w:sz="0" w:space="0" w:color="auto"/>
            <w:bottom w:val="none" w:sz="0" w:space="0" w:color="auto"/>
            <w:right w:val="none" w:sz="0" w:space="0" w:color="auto"/>
          </w:divBdr>
          <w:divsChild>
            <w:div w:id="1680354460">
              <w:marLeft w:val="0"/>
              <w:marRight w:val="0"/>
              <w:marTop w:val="0"/>
              <w:marBottom w:val="0"/>
              <w:divBdr>
                <w:top w:val="none" w:sz="0" w:space="0" w:color="auto"/>
                <w:left w:val="none" w:sz="0" w:space="0" w:color="auto"/>
                <w:bottom w:val="none" w:sz="0" w:space="0" w:color="auto"/>
                <w:right w:val="none" w:sz="0" w:space="0" w:color="auto"/>
              </w:divBdr>
              <w:divsChild>
                <w:div w:id="1971285439">
                  <w:marLeft w:val="0"/>
                  <w:marRight w:val="0"/>
                  <w:marTop w:val="0"/>
                  <w:marBottom w:val="0"/>
                  <w:divBdr>
                    <w:top w:val="none" w:sz="0" w:space="0" w:color="auto"/>
                    <w:left w:val="none" w:sz="0" w:space="0" w:color="auto"/>
                    <w:bottom w:val="none" w:sz="0" w:space="0" w:color="auto"/>
                    <w:right w:val="none" w:sz="0" w:space="0" w:color="auto"/>
                  </w:divBdr>
                  <w:divsChild>
                    <w:div w:id="1004013004">
                      <w:marLeft w:val="0"/>
                      <w:marRight w:val="0"/>
                      <w:marTop w:val="0"/>
                      <w:marBottom w:val="0"/>
                      <w:divBdr>
                        <w:top w:val="none" w:sz="0" w:space="0" w:color="auto"/>
                        <w:left w:val="none" w:sz="0" w:space="0" w:color="auto"/>
                        <w:bottom w:val="none" w:sz="0" w:space="0" w:color="auto"/>
                        <w:right w:val="none" w:sz="0" w:space="0" w:color="auto"/>
                      </w:divBdr>
                      <w:divsChild>
                        <w:div w:id="1701317024">
                          <w:marLeft w:val="0"/>
                          <w:marRight w:val="0"/>
                          <w:marTop w:val="0"/>
                          <w:marBottom w:val="0"/>
                          <w:divBdr>
                            <w:top w:val="none" w:sz="0" w:space="0" w:color="auto"/>
                            <w:left w:val="none" w:sz="0" w:space="0" w:color="auto"/>
                            <w:bottom w:val="none" w:sz="0" w:space="0" w:color="auto"/>
                            <w:right w:val="none" w:sz="0" w:space="0" w:color="auto"/>
                          </w:divBdr>
                          <w:divsChild>
                            <w:div w:id="8277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EC86-1128-42BB-94AA-FC5AD6CA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2020-04-21T06:17:00Z</cp:lastPrinted>
  <dcterms:created xsi:type="dcterms:W3CDTF">2020-04-23T07:39:00Z</dcterms:created>
  <dcterms:modified xsi:type="dcterms:W3CDTF">2020-04-23T07:39:00Z</dcterms:modified>
</cp:coreProperties>
</file>